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D1F4" w14:textId="79FDB4C2" w:rsidR="005160A3" w:rsidRPr="005160A3" w:rsidRDefault="00ED68DC" w:rsidP="005160A3">
      <w:pPr>
        <w:tabs>
          <w:tab w:val="right" w:pos="9639"/>
        </w:tabs>
        <w:spacing w:before="0" w:after="0"/>
        <w:rPr>
          <w:rFonts w:ascii="Arial" w:hAnsi="Arial"/>
          <w:b/>
          <w:i/>
          <w:noProof/>
          <w:sz w:val="28"/>
        </w:rPr>
      </w:pPr>
      <w:r w:rsidRPr="005160A3">
        <w:rPr>
          <w:rFonts w:ascii="Arial" w:hAnsi="Arial"/>
          <w:b/>
          <w:noProof/>
          <w:sz w:val="24"/>
        </w:rPr>
        <w:t>3GPP TSG-RAN2 Meeting #1</w:t>
      </w:r>
      <w:r>
        <w:rPr>
          <w:rFonts w:ascii="Arial" w:hAnsi="Arial"/>
          <w:b/>
          <w:noProof/>
          <w:sz w:val="24"/>
        </w:rPr>
        <w:t>30</w:t>
      </w:r>
      <w:r w:rsidR="005160A3" w:rsidRPr="005160A3">
        <w:rPr>
          <w:rFonts w:ascii="Arial" w:hAnsi="Arial"/>
          <w:b/>
          <w:i/>
          <w:noProof/>
          <w:sz w:val="28"/>
        </w:rPr>
        <w:tab/>
        <w:t>R2-</w:t>
      </w:r>
      <w:r w:rsidR="003D20C3" w:rsidRPr="005160A3">
        <w:rPr>
          <w:rFonts w:ascii="Arial" w:hAnsi="Arial"/>
          <w:b/>
          <w:i/>
          <w:noProof/>
          <w:sz w:val="28"/>
        </w:rPr>
        <w:t>25</w:t>
      </w:r>
      <w:r w:rsidR="003D20C3">
        <w:rPr>
          <w:rFonts w:ascii="Arial" w:hAnsi="Arial"/>
          <w:b/>
          <w:i/>
          <w:noProof/>
          <w:sz w:val="28"/>
        </w:rPr>
        <w:t>04335</w:t>
      </w:r>
    </w:p>
    <w:p w14:paraId="2E5CBAC1" w14:textId="77777777" w:rsidR="008C5204" w:rsidRPr="005160A3" w:rsidRDefault="008C5204" w:rsidP="008C5204">
      <w:pPr>
        <w:spacing w:before="0" w:after="120"/>
        <w:outlineLvl w:val="0"/>
        <w:rPr>
          <w:rFonts w:ascii="Arial" w:hAnsi="Arial"/>
          <w:b/>
          <w:noProof/>
          <w:sz w:val="24"/>
        </w:rPr>
      </w:pPr>
      <w:r w:rsidRPr="00DE1F9E">
        <w:rPr>
          <w:rFonts w:ascii="Arial" w:hAnsi="Arial"/>
          <w:b/>
          <w:noProof/>
          <w:sz w:val="24"/>
        </w:rPr>
        <w:t>St Julian’s, Malta</w:t>
      </w:r>
      <w:r w:rsidRPr="005160A3">
        <w:rPr>
          <w:rFonts w:ascii="Arial" w:hAnsi="Arial"/>
          <w:b/>
          <w:noProof/>
          <w:sz w:val="24"/>
        </w:rPr>
        <w:t xml:space="preserve">, </w:t>
      </w:r>
      <w:r>
        <w:rPr>
          <w:rFonts w:ascii="Arial" w:hAnsi="Arial"/>
          <w:b/>
          <w:noProof/>
          <w:sz w:val="24"/>
        </w:rPr>
        <w:t>May</w:t>
      </w:r>
      <w:r w:rsidRPr="005160A3">
        <w:rPr>
          <w:rFonts w:ascii="Arial" w:hAnsi="Arial"/>
          <w:b/>
          <w:noProof/>
          <w:sz w:val="24"/>
        </w:rPr>
        <w:t xml:space="preserve"> </w:t>
      </w:r>
      <w:r>
        <w:rPr>
          <w:rFonts w:ascii="Arial" w:hAnsi="Arial"/>
          <w:b/>
          <w:noProof/>
          <w:sz w:val="24"/>
        </w:rPr>
        <w:t>19</w:t>
      </w:r>
      <w:r w:rsidRPr="005160A3">
        <w:rPr>
          <w:rFonts w:ascii="Arial" w:hAnsi="Arial"/>
          <w:b/>
          <w:noProof/>
          <w:sz w:val="24"/>
        </w:rPr>
        <w:t xml:space="preserve">th – </w:t>
      </w:r>
      <w:r>
        <w:rPr>
          <w:rFonts w:ascii="Arial" w:hAnsi="Arial"/>
          <w:b/>
          <w:noProof/>
          <w:sz w:val="24"/>
        </w:rPr>
        <w:t>23rd</w:t>
      </w:r>
      <w:r w:rsidRPr="005160A3">
        <w:rPr>
          <w:rFonts w:ascii="Arial" w:hAnsi="Arial"/>
          <w:b/>
          <w:noProof/>
          <w:sz w:val="24"/>
        </w:rPr>
        <w:t>, 2025</w:t>
      </w:r>
    </w:p>
    <w:p w14:paraId="6291F8CC" w14:textId="3BC864EB" w:rsidR="00754B37" w:rsidRPr="005160A3" w:rsidRDefault="00754B37">
      <w:pPr>
        <w:pStyle w:val="CRCoverPage"/>
        <w:rPr>
          <w:rFonts w:cs="Arial"/>
          <w:b/>
          <w:bCs/>
          <w:sz w:val="24"/>
        </w:rPr>
      </w:pPr>
    </w:p>
    <w:p w14:paraId="08AC4AD5" w14:textId="7B132FDA"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723BF3">
        <w:rPr>
          <w:rFonts w:eastAsia="SimSun" w:cs="Arial"/>
          <w:b/>
          <w:sz w:val="24"/>
        </w:rPr>
        <w:t>4</w:t>
      </w:r>
      <w:r w:rsidR="008600A2">
        <w:rPr>
          <w:rFonts w:eastAsia="SimSun" w:cs="Arial"/>
          <w:b/>
          <w:sz w:val="24"/>
        </w:rPr>
        <w:t>.</w:t>
      </w:r>
      <w:r w:rsidR="00723BF3">
        <w:rPr>
          <w:rFonts w:eastAsia="SimSun" w:cs="Arial"/>
          <w:b/>
          <w:sz w:val="24"/>
        </w:rPr>
        <w:t>1</w:t>
      </w:r>
    </w:p>
    <w:p w14:paraId="54BF8606" w14:textId="78AEFBF2"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32E001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8346E">
        <w:rPr>
          <w:rFonts w:ascii="Arial" w:hAnsi="Arial" w:cs="Arial"/>
          <w:b/>
          <w:bCs/>
          <w:sz w:val="24"/>
        </w:rPr>
        <w:t>Clarification to NTN SI message accumulation over SI-windows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15323A8C" w14:textId="10580B65" w:rsidR="00D76082" w:rsidRDefault="00723BF3" w:rsidP="007F2221">
      <w:pPr>
        <w:spacing w:before="0"/>
        <w:rPr>
          <w:bCs/>
          <w:szCs w:val="22"/>
        </w:rPr>
      </w:pPr>
      <w:r>
        <w:rPr>
          <w:bCs/>
          <w:szCs w:val="22"/>
        </w:rPr>
        <w:t>In R1</w:t>
      </w:r>
      <w:r w:rsidR="00C57D03">
        <w:rPr>
          <w:bCs/>
          <w:szCs w:val="22"/>
        </w:rPr>
        <w:t>7</w:t>
      </w:r>
      <w:r w:rsidR="009478BC">
        <w:rPr>
          <w:bCs/>
          <w:szCs w:val="22"/>
        </w:rPr>
        <w:t>,</w:t>
      </w:r>
      <w:r w:rsidR="00C57D03">
        <w:rPr>
          <w:bCs/>
          <w:szCs w:val="22"/>
        </w:rPr>
        <w:t xml:space="preserve"> upon introduction of SIB31</w:t>
      </w:r>
      <w:r w:rsidR="008B2EA6">
        <w:rPr>
          <w:bCs/>
          <w:szCs w:val="22"/>
        </w:rPr>
        <w:t xml:space="preserve">/32 and </w:t>
      </w:r>
      <w:r w:rsidR="00C63E9F">
        <w:rPr>
          <w:bCs/>
          <w:szCs w:val="22"/>
        </w:rPr>
        <w:t xml:space="preserve">in </w:t>
      </w:r>
      <w:r w:rsidR="008B2EA6">
        <w:rPr>
          <w:bCs/>
          <w:szCs w:val="22"/>
        </w:rPr>
        <w:t>R18 SIB33</w:t>
      </w:r>
      <w:r w:rsidR="00C57D03">
        <w:rPr>
          <w:bCs/>
          <w:szCs w:val="22"/>
        </w:rPr>
        <w:t>,</w:t>
      </w:r>
      <w:r w:rsidR="008B2EA6">
        <w:rPr>
          <w:bCs/>
          <w:szCs w:val="22"/>
        </w:rPr>
        <w:t xml:space="preserve"> </w:t>
      </w:r>
      <w:r w:rsidR="00183424">
        <w:rPr>
          <w:bCs/>
          <w:szCs w:val="22"/>
        </w:rPr>
        <w:t>i</w:t>
      </w:r>
      <w:r w:rsidR="009478BC">
        <w:rPr>
          <w:bCs/>
          <w:szCs w:val="22"/>
        </w:rPr>
        <w:t>t</w:t>
      </w:r>
      <w:r w:rsidR="00183424">
        <w:rPr>
          <w:bCs/>
          <w:szCs w:val="22"/>
        </w:rPr>
        <w:t xml:space="preserve"> was agreed and clarified that </w:t>
      </w:r>
      <w:r w:rsidR="00FD1465">
        <w:rPr>
          <w:bCs/>
          <w:szCs w:val="22"/>
        </w:rPr>
        <w:t xml:space="preserve">normal change of system information </w:t>
      </w:r>
      <w:r w:rsidR="00D76082">
        <w:rPr>
          <w:bCs/>
          <w:szCs w:val="22"/>
        </w:rPr>
        <w:t xml:space="preserve">procedure does not apply to SIB31(-NB) and SIB33(-NB). </w:t>
      </w:r>
      <w:r w:rsidR="00316E1A">
        <w:rPr>
          <w:bCs/>
          <w:szCs w:val="22"/>
        </w:rPr>
        <w:t>Quoting TS36.331:</w:t>
      </w:r>
    </w:p>
    <w:p w14:paraId="670620E6" w14:textId="77777777" w:rsidR="002605E7" w:rsidRPr="00A37864" w:rsidRDefault="002605E7" w:rsidP="00A37864">
      <w:pPr>
        <w:spacing w:before="0"/>
        <w:ind w:left="284"/>
        <w:rPr>
          <w:bCs/>
          <w:sz w:val="20"/>
        </w:rPr>
      </w:pPr>
      <w:bookmarkStart w:id="0" w:name="_Toc20486711"/>
      <w:bookmarkStart w:id="1" w:name="_Toc29342003"/>
      <w:bookmarkStart w:id="2" w:name="_Toc29343142"/>
      <w:bookmarkStart w:id="3" w:name="_Toc36566389"/>
      <w:bookmarkStart w:id="4" w:name="_Toc36809796"/>
      <w:bookmarkStart w:id="5" w:name="_Toc36846160"/>
      <w:bookmarkStart w:id="6" w:name="_Toc36938813"/>
      <w:bookmarkStart w:id="7" w:name="_Toc37081792"/>
      <w:bookmarkStart w:id="8" w:name="_Toc46480415"/>
      <w:bookmarkStart w:id="9" w:name="_Toc46481649"/>
      <w:bookmarkStart w:id="10" w:name="_Toc46482883"/>
      <w:bookmarkStart w:id="11" w:name="_Toc185640038"/>
      <w:bookmarkStart w:id="12" w:name="_Toc193473720"/>
      <w:r w:rsidRPr="00A37864">
        <w:rPr>
          <w:bCs/>
          <w:sz w:val="20"/>
        </w:rPr>
        <w:t>5.2.1.3</w:t>
      </w:r>
      <w:r w:rsidRPr="00A37864">
        <w:rPr>
          <w:bCs/>
          <w:sz w:val="20"/>
        </w:rPr>
        <w:tab/>
        <w:t>System information validity and notification of changes</w:t>
      </w:r>
      <w:bookmarkEnd w:id="0"/>
      <w:bookmarkEnd w:id="1"/>
      <w:bookmarkEnd w:id="2"/>
      <w:bookmarkEnd w:id="3"/>
      <w:bookmarkEnd w:id="4"/>
      <w:bookmarkEnd w:id="5"/>
      <w:bookmarkEnd w:id="6"/>
      <w:bookmarkEnd w:id="7"/>
      <w:bookmarkEnd w:id="8"/>
      <w:bookmarkEnd w:id="9"/>
      <w:bookmarkEnd w:id="10"/>
      <w:bookmarkEnd w:id="11"/>
      <w:bookmarkEnd w:id="12"/>
    </w:p>
    <w:p w14:paraId="620190AA" w14:textId="712903E6" w:rsidR="00D76082" w:rsidRDefault="002605E7" w:rsidP="00316E1A">
      <w:pPr>
        <w:spacing w:before="0"/>
        <w:ind w:left="284"/>
        <w:rPr>
          <w:bCs/>
          <w:szCs w:val="22"/>
        </w:rPr>
      </w:pPr>
      <w:r w:rsidRPr="00A37864">
        <w:rPr>
          <w:bCs/>
          <w:sz w:val="20"/>
        </w:rPr>
        <w:t>Change of system information (</w:t>
      </w:r>
      <w:r w:rsidRPr="00A37864">
        <w:rPr>
          <w:bCs/>
          <w:sz w:val="20"/>
          <w:highlight w:val="yellow"/>
        </w:rPr>
        <w:t>other than for</w:t>
      </w:r>
      <w:r w:rsidRPr="00A37864">
        <w:rPr>
          <w:bCs/>
          <w:sz w:val="20"/>
        </w:rPr>
        <w:t xml:space="preserve"> ETWS, CMAS, EAB, UAC, and </w:t>
      </w:r>
      <w:r w:rsidRPr="00A37864">
        <w:rPr>
          <w:bCs/>
          <w:sz w:val="20"/>
          <w:highlight w:val="yellow"/>
        </w:rPr>
        <w:t>satellite assistance information parameters except for discontinuous coverage scenarios and for NB-IoT</w:t>
      </w:r>
      <w:r w:rsidRPr="00A37864">
        <w:rPr>
          <w:bCs/>
          <w:sz w:val="20"/>
        </w:rPr>
        <w:t xml:space="preserve">, other than for AB parameters </w:t>
      </w:r>
      <w:r w:rsidRPr="00A37864">
        <w:rPr>
          <w:bCs/>
          <w:sz w:val="20"/>
          <w:highlight w:val="yellow"/>
        </w:rPr>
        <w:t>and satellite assistance information parameters except for discontinuous coverage scenarios</w:t>
      </w:r>
      <w:r w:rsidRPr="00A37864">
        <w:rPr>
          <w:bCs/>
          <w:sz w:val="20"/>
        </w:rPr>
        <w:t xml:space="preserve">) only occurs at specific radio frames, i.e. the concept of a modification period is used. System information may be transmitted </w:t>
      </w:r>
      <w:proofErr w:type="gramStart"/>
      <w:r w:rsidRPr="00A37864">
        <w:rPr>
          <w:bCs/>
          <w:sz w:val="20"/>
        </w:rPr>
        <w:t>a number of</w:t>
      </w:r>
      <w:proofErr w:type="gramEnd"/>
      <w:r w:rsidRPr="00A37864">
        <w:rPr>
          <w:bCs/>
          <w:sz w:val="20"/>
        </w:rPr>
        <w:t xml:space="preserve"> times with the same content within a modification period, as defined by its scheduling. The modification period boundaries are defined by</w:t>
      </w:r>
    </w:p>
    <w:p w14:paraId="1B227B63" w14:textId="5E40E662" w:rsidR="00316E1A" w:rsidRPr="00A37864" w:rsidRDefault="00316E1A" w:rsidP="00A37864">
      <w:pPr>
        <w:spacing w:before="0"/>
        <w:ind w:left="284"/>
        <w:rPr>
          <w:bCs/>
          <w:sz w:val="20"/>
        </w:rPr>
      </w:pPr>
      <w:r w:rsidRPr="00A37864">
        <w:rPr>
          <w:bCs/>
          <w:sz w:val="20"/>
        </w:rPr>
        <w:t>&lt;skip&gt;</w:t>
      </w:r>
    </w:p>
    <w:p w14:paraId="14E26585" w14:textId="2E937741" w:rsidR="00705B8A" w:rsidRDefault="00680044" w:rsidP="007F2221">
      <w:pPr>
        <w:spacing w:before="0"/>
        <w:rPr>
          <w:bCs/>
          <w:szCs w:val="22"/>
        </w:rPr>
      </w:pPr>
      <w:r>
        <w:rPr>
          <w:bCs/>
          <w:szCs w:val="22"/>
        </w:rPr>
        <w:t>Furthermore, it is clarified that</w:t>
      </w:r>
      <w:r w:rsidR="00705B8A">
        <w:rPr>
          <w:bCs/>
          <w:szCs w:val="22"/>
        </w:rPr>
        <w:t>:</w:t>
      </w:r>
    </w:p>
    <w:p w14:paraId="30CF16A9" w14:textId="77777777" w:rsidR="00E6038F" w:rsidRPr="00A37864" w:rsidRDefault="00E6038F" w:rsidP="00A37864">
      <w:pPr>
        <w:spacing w:before="0"/>
        <w:ind w:left="284"/>
        <w:rPr>
          <w:bCs/>
          <w:sz w:val="20"/>
        </w:rPr>
      </w:pPr>
      <w:bookmarkStart w:id="13" w:name="_Toc20486752"/>
      <w:bookmarkStart w:id="14" w:name="_Toc29342044"/>
      <w:bookmarkStart w:id="15" w:name="_Toc29343183"/>
      <w:bookmarkStart w:id="16" w:name="_Toc36566431"/>
      <w:bookmarkStart w:id="17" w:name="_Toc36809840"/>
      <w:bookmarkStart w:id="18" w:name="_Toc36846204"/>
      <w:bookmarkStart w:id="19" w:name="_Toc36938857"/>
      <w:bookmarkStart w:id="20" w:name="_Toc37081836"/>
      <w:bookmarkStart w:id="21" w:name="_Toc46480461"/>
      <w:bookmarkStart w:id="22" w:name="_Toc46481695"/>
      <w:bookmarkStart w:id="23" w:name="_Toc46482929"/>
      <w:bookmarkStart w:id="24" w:name="_Toc185640088"/>
      <w:bookmarkStart w:id="25" w:name="_Toc193473770"/>
      <w:r w:rsidRPr="00A37864">
        <w:rPr>
          <w:bCs/>
          <w:sz w:val="20"/>
        </w:rPr>
        <w:t>5.2.3a</w:t>
      </w:r>
      <w:r w:rsidRPr="00A37864">
        <w:rPr>
          <w:bCs/>
          <w:sz w:val="20"/>
        </w:rPr>
        <w:tab/>
        <w:t>Acquisition of an SI message by BL UE or UE in CE or a NB-IoT UE</w:t>
      </w:r>
      <w:bookmarkEnd w:id="13"/>
      <w:bookmarkEnd w:id="14"/>
      <w:bookmarkEnd w:id="15"/>
      <w:bookmarkEnd w:id="16"/>
      <w:bookmarkEnd w:id="17"/>
      <w:bookmarkEnd w:id="18"/>
      <w:bookmarkEnd w:id="19"/>
      <w:bookmarkEnd w:id="20"/>
      <w:bookmarkEnd w:id="21"/>
      <w:bookmarkEnd w:id="22"/>
      <w:bookmarkEnd w:id="23"/>
      <w:bookmarkEnd w:id="24"/>
      <w:bookmarkEnd w:id="25"/>
    </w:p>
    <w:p w14:paraId="13A517E8" w14:textId="77777777" w:rsidR="00E6038F" w:rsidRPr="00A37864" w:rsidRDefault="00E6038F" w:rsidP="00A37864">
      <w:pPr>
        <w:spacing w:before="0"/>
        <w:ind w:left="284"/>
        <w:rPr>
          <w:bCs/>
          <w:sz w:val="20"/>
        </w:rPr>
      </w:pPr>
      <w:r w:rsidRPr="00A37864">
        <w:rPr>
          <w:bCs/>
          <w:sz w:val="20"/>
        </w:rPr>
        <w:t>When acquiring an SI message, the BL UE or UE in CE or NB-IoT UE shall:</w:t>
      </w:r>
    </w:p>
    <w:p w14:paraId="6A3256FC" w14:textId="75A0D91E" w:rsidR="00705B8A" w:rsidRPr="00A37864" w:rsidRDefault="00E6038F" w:rsidP="00A37864">
      <w:pPr>
        <w:spacing w:before="0"/>
        <w:ind w:left="284"/>
        <w:rPr>
          <w:bCs/>
          <w:sz w:val="20"/>
        </w:rPr>
      </w:pPr>
      <w:r w:rsidRPr="00A37864">
        <w:rPr>
          <w:bCs/>
          <w:sz w:val="20"/>
        </w:rPr>
        <w:t>&lt;skip&gt;</w:t>
      </w:r>
    </w:p>
    <w:p w14:paraId="4FC66CB4" w14:textId="77777777" w:rsidR="00E6038F" w:rsidRPr="00A37864" w:rsidRDefault="00E6038F" w:rsidP="00A37864">
      <w:pPr>
        <w:spacing w:before="0"/>
        <w:ind w:left="284" w:firstLine="284"/>
        <w:rPr>
          <w:bCs/>
          <w:sz w:val="20"/>
        </w:rPr>
      </w:pPr>
      <w:r w:rsidRPr="00A37864">
        <w:rPr>
          <w:bCs/>
          <w:sz w:val="20"/>
          <w:lang w:val="en-US"/>
        </w:rPr>
        <w:t>1&gt;</w:t>
      </w:r>
      <w:r w:rsidRPr="00A37864">
        <w:rPr>
          <w:bCs/>
          <w:sz w:val="20"/>
          <w:lang w:val="en-US"/>
        </w:rPr>
        <w:tab/>
        <w:t>if the UE is a NB-IoT UE:</w:t>
      </w:r>
    </w:p>
    <w:p w14:paraId="0A4514B4" w14:textId="77777777" w:rsidR="00E6038F" w:rsidRPr="00A37864" w:rsidRDefault="00E6038F" w:rsidP="00A37864">
      <w:pPr>
        <w:spacing w:before="0"/>
        <w:ind w:left="1134" w:hanging="282"/>
        <w:rPr>
          <w:bCs/>
          <w:sz w:val="20"/>
          <w:lang w:val="en-US"/>
        </w:rPr>
      </w:pPr>
      <w:r w:rsidRPr="00A37864">
        <w:rPr>
          <w:bCs/>
          <w:sz w:val="20"/>
          <w:lang w:val="en-US"/>
        </w:rPr>
        <w:t>2&gt;</w:t>
      </w:r>
      <w:r w:rsidRPr="00A37864">
        <w:rPr>
          <w:bCs/>
          <w:sz w:val="20"/>
          <w:lang w:val="en-US"/>
        </w:rPr>
        <w:tab/>
        <w:t xml:space="preserve">receive and accumulate SI message transmissions on DL-SCH from the start of the SI-window and continue until the end of the SI-window whose absolute length in time is given by </w:t>
      </w:r>
      <w:proofErr w:type="spellStart"/>
      <w:r w:rsidRPr="00A37864">
        <w:rPr>
          <w:bCs/>
          <w:i/>
          <w:iCs/>
          <w:sz w:val="20"/>
          <w:lang w:val="en-US"/>
        </w:rPr>
        <w:t>si-WindowLength</w:t>
      </w:r>
      <w:proofErr w:type="spellEnd"/>
      <w:r w:rsidRPr="00A37864">
        <w:rPr>
          <w:bCs/>
          <w:i/>
          <w:iCs/>
          <w:sz w:val="20"/>
          <w:lang w:val="en-US"/>
        </w:rPr>
        <w:t xml:space="preserve">, </w:t>
      </w:r>
      <w:r w:rsidRPr="00A37864">
        <w:rPr>
          <w:bCs/>
          <w:iCs/>
          <w:sz w:val="20"/>
          <w:lang w:val="en-US"/>
        </w:rPr>
        <w:t xml:space="preserve">starting from the radio frames as provided in </w:t>
      </w:r>
      <w:proofErr w:type="spellStart"/>
      <w:r w:rsidRPr="00A37864">
        <w:rPr>
          <w:bCs/>
          <w:i/>
          <w:sz w:val="20"/>
          <w:lang w:val="en-US"/>
        </w:rPr>
        <w:t>si-RepetitionPattern</w:t>
      </w:r>
      <w:proofErr w:type="spellEnd"/>
      <w:r w:rsidRPr="00A37864">
        <w:rPr>
          <w:bCs/>
          <w:iCs/>
          <w:sz w:val="20"/>
          <w:lang w:val="en-US"/>
        </w:rPr>
        <w:t xml:space="preserve"> and in subframes as provided in</w:t>
      </w:r>
      <w:r w:rsidRPr="00A37864">
        <w:rPr>
          <w:bCs/>
          <w:i/>
          <w:sz w:val="20"/>
          <w:lang w:val="en-US"/>
        </w:rPr>
        <w:t xml:space="preserve"> </w:t>
      </w:r>
      <w:proofErr w:type="spellStart"/>
      <w:r w:rsidRPr="00A37864">
        <w:rPr>
          <w:bCs/>
          <w:i/>
          <w:sz w:val="20"/>
          <w:lang w:val="en-US"/>
        </w:rPr>
        <w:t>downlinkBitmap</w:t>
      </w:r>
      <w:proofErr w:type="spellEnd"/>
      <w:r w:rsidRPr="00A37864">
        <w:rPr>
          <w:bCs/>
          <w:sz w:val="20"/>
          <w:lang w:val="en-US"/>
        </w:rPr>
        <w:t xml:space="preserve">, or until successful decoding of the accumulated SI message transmissions excluding the subframes used for transmission of NPSS, NSSS, </w:t>
      </w:r>
      <w:proofErr w:type="spellStart"/>
      <w:r w:rsidRPr="00A37864">
        <w:rPr>
          <w:bCs/>
          <w:i/>
          <w:sz w:val="20"/>
          <w:lang w:val="en-US"/>
        </w:rPr>
        <w:t>MasterInformationBlock</w:t>
      </w:r>
      <w:proofErr w:type="spellEnd"/>
      <w:r w:rsidRPr="00A37864">
        <w:rPr>
          <w:bCs/>
          <w:i/>
          <w:sz w:val="20"/>
          <w:lang w:val="en-US"/>
        </w:rPr>
        <w:t xml:space="preserve">-NB/ </w:t>
      </w:r>
      <w:proofErr w:type="spellStart"/>
      <w:r w:rsidRPr="00A37864">
        <w:rPr>
          <w:bCs/>
          <w:i/>
          <w:sz w:val="20"/>
          <w:lang w:val="en-US"/>
        </w:rPr>
        <w:t>MasterInformationBlock</w:t>
      </w:r>
      <w:proofErr w:type="spellEnd"/>
      <w:r w:rsidRPr="00A37864">
        <w:rPr>
          <w:bCs/>
          <w:i/>
          <w:sz w:val="20"/>
          <w:lang w:val="en-US"/>
        </w:rPr>
        <w:t>-TDD-NB</w:t>
      </w:r>
      <w:r w:rsidRPr="00A37864">
        <w:rPr>
          <w:bCs/>
          <w:sz w:val="20"/>
          <w:lang w:val="en-US"/>
        </w:rPr>
        <w:t xml:space="preserve"> and </w:t>
      </w:r>
      <w:r w:rsidRPr="00A37864">
        <w:rPr>
          <w:bCs/>
          <w:i/>
          <w:sz w:val="20"/>
          <w:lang w:val="en-US"/>
        </w:rPr>
        <w:t>SystemInformationBlockType1-NB</w:t>
      </w:r>
      <w:r w:rsidRPr="00A37864">
        <w:rPr>
          <w:bCs/>
          <w:sz w:val="20"/>
          <w:lang w:val="en-US"/>
        </w:rPr>
        <w:t xml:space="preserve">. </w:t>
      </w:r>
      <w:r w:rsidRPr="00A37864">
        <w:rPr>
          <w:bCs/>
          <w:iCs/>
          <w:sz w:val="20"/>
          <w:lang w:val="en-US"/>
        </w:rPr>
        <w:t xml:space="preserve">If there are not enough subframes for one SI message transmission in the radio frames as provided in </w:t>
      </w:r>
      <w:proofErr w:type="spellStart"/>
      <w:r w:rsidRPr="00A37864">
        <w:rPr>
          <w:bCs/>
          <w:i/>
          <w:sz w:val="20"/>
          <w:lang w:val="en-US"/>
        </w:rPr>
        <w:t>si-RepetitionPattern</w:t>
      </w:r>
      <w:proofErr w:type="spellEnd"/>
      <w:r w:rsidRPr="00A37864">
        <w:rPr>
          <w:bCs/>
          <w:iCs/>
          <w:sz w:val="20"/>
          <w:lang w:val="en-US"/>
        </w:rPr>
        <w:t xml:space="preserve">, the UE shall continue to receive the SI message transmission in the radio frames following the radio frame indicated in </w:t>
      </w:r>
      <w:proofErr w:type="spellStart"/>
      <w:r w:rsidRPr="00A37864">
        <w:rPr>
          <w:bCs/>
          <w:i/>
          <w:sz w:val="20"/>
          <w:lang w:val="en-US"/>
        </w:rPr>
        <w:t>si-</w:t>
      </w:r>
      <w:proofErr w:type="gramStart"/>
      <w:r w:rsidRPr="00A37864">
        <w:rPr>
          <w:bCs/>
          <w:i/>
          <w:sz w:val="20"/>
          <w:lang w:val="en-US"/>
        </w:rPr>
        <w:t>RepetitionPattern</w:t>
      </w:r>
      <w:proofErr w:type="spellEnd"/>
      <w:r w:rsidRPr="00A37864">
        <w:rPr>
          <w:bCs/>
          <w:iCs/>
          <w:sz w:val="20"/>
          <w:lang w:val="en-US"/>
        </w:rPr>
        <w:t>;</w:t>
      </w:r>
      <w:proofErr w:type="gramEnd"/>
    </w:p>
    <w:p w14:paraId="1737F2AB" w14:textId="77777777" w:rsidR="00E6038F" w:rsidRPr="00A37864" w:rsidRDefault="00E6038F" w:rsidP="00A37864">
      <w:pPr>
        <w:spacing w:before="0"/>
        <w:ind w:left="284" w:firstLine="284"/>
        <w:rPr>
          <w:bCs/>
          <w:sz w:val="20"/>
          <w:lang w:val="en-US"/>
        </w:rPr>
      </w:pPr>
      <w:r w:rsidRPr="00A37864">
        <w:rPr>
          <w:bCs/>
          <w:sz w:val="20"/>
          <w:lang w:val="en-US"/>
        </w:rPr>
        <w:t>1&gt;</w:t>
      </w:r>
      <w:r w:rsidRPr="00A37864">
        <w:rPr>
          <w:bCs/>
          <w:sz w:val="20"/>
          <w:lang w:val="en-US"/>
        </w:rPr>
        <w:tab/>
        <w:t>else:</w:t>
      </w:r>
    </w:p>
    <w:p w14:paraId="58654337" w14:textId="40C45104" w:rsidR="00E6038F" w:rsidRPr="00A37864" w:rsidRDefault="00E6038F" w:rsidP="00A37864">
      <w:pPr>
        <w:spacing w:before="0"/>
        <w:ind w:left="993" w:hanging="141"/>
        <w:rPr>
          <w:bCs/>
          <w:sz w:val="20"/>
          <w:lang w:val="en-US"/>
        </w:rPr>
      </w:pPr>
      <w:r w:rsidRPr="00A37864">
        <w:rPr>
          <w:bCs/>
          <w:sz w:val="20"/>
          <w:lang w:val="en-US"/>
        </w:rPr>
        <w:t>2&gt;</w:t>
      </w:r>
      <w:r w:rsidRPr="00A37864">
        <w:rPr>
          <w:bCs/>
          <w:sz w:val="20"/>
          <w:lang w:val="en-US"/>
        </w:rPr>
        <w:tab/>
        <w:t xml:space="preserve">receive and accumulate SI message transmissions on DL-SCH on narrowband provided by </w:t>
      </w:r>
      <w:proofErr w:type="spellStart"/>
      <w:r w:rsidRPr="00A37864">
        <w:rPr>
          <w:bCs/>
          <w:i/>
          <w:sz w:val="20"/>
          <w:lang w:val="en-US"/>
        </w:rPr>
        <w:t>si</w:t>
      </w:r>
      <w:proofErr w:type="spellEnd"/>
      <w:r w:rsidR="00995A73">
        <w:rPr>
          <w:bCs/>
          <w:i/>
          <w:sz w:val="20"/>
          <w:lang w:val="en-US"/>
        </w:rPr>
        <w:t xml:space="preserve"> </w:t>
      </w:r>
      <w:r w:rsidRPr="00A37864">
        <w:rPr>
          <w:bCs/>
          <w:i/>
          <w:sz w:val="20"/>
          <w:lang w:val="en-US"/>
        </w:rPr>
        <w:t>Narrowband</w:t>
      </w:r>
      <w:r w:rsidRPr="00A37864">
        <w:rPr>
          <w:bCs/>
          <w:sz w:val="20"/>
          <w:lang w:val="en-US"/>
        </w:rPr>
        <w:t xml:space="preserve">, from the start of the SI-window and continue until the end of the SI-window whose absolute length in time is given by </w:t>
      </w:r>
      <w:proofErr w:type="spellStart"/>
      <w:r w:rsidRPr="00A37864">
        <w:rPr>
          <w:bCs/>
          <w:i/>
          <w:iCs/>
          <w:sz w:val="20"/>
          <w:lang w:val="en-US"/>
        </w:rPr>
        <w:t>si</w:t>
      </w:r>
      <w:proofErr w:type="spellEnd"/>
      <w:r w:rsidRPr="00A37864">
        <w:rPr>
          <w:bCs/>
          <w:i/>
          <w:iCs/>
          <w:sz w:val="20"/>
          <w:lang w:val="en-US"/>
        </w:rPr>
        <w:t>-</w:t>
      </w:r>
      <w:proofErr w:type="spellStart"/>
      <w:r w:rsidRPr="00A37864">
        <w:rPr>
          <w:bCs/>
          <w:i/>
          <w:iCs/>
          <w:sz w:val="20"/>
          <w:lang w:val="en-US"/>
        </w:rPr>
        <w:t>WindowLength</w:t>
      </w:r>
      <w:proofErr w:type="spellEnd"/>
      <w:r w:rsidRPr="00A37864">
        <w:rPr>
          <w:bCs/>
          <w:i/>
          <w:iCs/>
          <w:sz w:val="20"/>
          <w:lang w:val="en-US"/>
        </w:rPr>
        <w:t xml:space="preserve">-BR, </w:t>
      </w:r>
      <w:r w:rsidRPr="00A37864">
        <w:rPr>
          <w:bCs/>
          <w:iCs/>
          <w:sz w:val="20"/>
          <w:lang w:val="en-US"/>
        </w:rPr>
        <w:t xml:space="preserve">only in radio frames as provided in </w:t>
      </w:r>
      <w:proofErr w:type="spellStart"/>
      <w:r w:rsidRPr="00A37864">
        <w:rPr>
          <w:bCs/>
          <w:i/>
          <w:sz w:val="20"/>
          <w:lang w:val="en-US"/>
        </w:rPr>
        <w:t>si-RepetitionPattern</w:t>
      </w:r>
      <w:proofErr w:type="spellEnd"/>
      <w:r w:rsidRPr="00A37864">
        <w:rPr>
          <w:bCs/>
          <w:iCs/>
          <w:sz w:val="20"/>
          <w:lang w:val="en-US"/>
        </w:rPr>
        <w:t xml:space="preserve"> and subframes as provided in</w:t>
      </w:r>
      <w:r w:rsidRPr="00A37864">
        <w:rPr>
          <w:bCs/>
          <w:sz w:val="20"/>
          <w:lang w:val="en-US"/>
        </w:rPr>
        <w:t xml:space="preserve"> </w:t>
      </w:r>
      <w:proofErr w:type="spellStart"/>
      <w:r w:rsidRPr="00A37864">
        <w:rPr>
          <w:bCs/>
          <w:i/>
          <w:sz w:val="20"/>
          <w:lang w:val="en-US"/>
        </w:rPr>
        <w:t>fdd-DownlinkOrTddSubframeBitmapBR</w:t>
      </w:r>
      <w:proofErr w:type="spellEnd"/>
      <w:r w:rsidRPr="00A37864">
        <w:rPr>
          <w:bCs/>
          <w:iCs/>
          <w:sz w:val="20"/>
          <w:lang w:val="en-US"/>
        </w:rPr>
        <w:t xml:space="preserve"> in </w:t>
      </w:r>
      <w:proofErr w:type="spellStart"/>
      <w:r w:rsidRPr="00A37864">
        <w:rPr>
          <w:bCs/>
          <w:i/>
          <w:sz w:val="20"/>
          <w:lang w:val="en-US"/>
        </w:rPr>
        <w:t>bandwidthReducedAccessRelatedInfo</w:t>
      </w:r>
      <w:proofErr w:type="spellEnd"/>
      <w:r w:rsidRPr="00A37864">
        <w:rPr>
          <w:bCs/>
          <w:sz w:val="20"/>
          <w:lang w:val="en-US"/>
        </w:rPr>
        <w:t>, or until successful decoding of the accumulated SI message transmissions;</w:t>
      </w:r>
    </w:p>
    <w:p w14:paraId="3FD07E8E" w14:textId="19D2783E" w:rsidR="00E6038F" w:rsidRPr="00A37864" w:rsidRDefault="00E6038F" w:rsidP="00A37864">
      <w:pPr>
        <w:pStyle w:val="ListParagraph"/>
        <w:numPr>
          <w:ilvl w:val="0"/>
          <w:numId w:val="48"/>
        </w:numPr>
        <w:spacing w:before="0"/>
        <w:rPr>
          <w:bCs/>
          <w:sz w:val="20"/>
          <w:lang w:val="en-US"/>
        </w:rPr>
      </w:pPr>
      <w:r w:rsidRPr="00A37864">
        <w:rPr>
          <w:bCs/>
          <w:sz w:val="20"/>
          <w:highlight w:val="yellow"/>
          <w:lang w:val="en-US"/>
        </w:rPr>
        <w:t xml:space="preserve">if the SI message was not possible to decode from the accumulated SI message transmissions by the end of the SI-window, continue reception and accumulation of SI message transmissions on DL-SCH </w:t>
      </w:r>
      <w:r w:rsidRPr="00A37864">
        <w:rPr>
          <w:bCs/>
          <w:sz w:val="20"/>
          <w:highlight w:val="green"/>
          <w:lang w:val="en-US"/>
        </w:rPr>
        <w:t xml:space="preserve">in the next SI-window occasion </w:t>
      </w:r>
      <w:r w:rsidRPr="00A37864">
        <w:rPr>
          <w:bCs/>
          <w:sz w:val="20"/>
          <w:highlight w:val="yellow"/>
          <w:lang w:val="en-US"/>
        </w:rPr>
        <w:t xml:space="preserve">for the concerned SI </w:t>
      </w:r>
      <w:proofErr w:type="gramStart"/>
      <w:r w:rsidRPr="00A37864">
        <w:rPr>
          <w:bCs/>
          <w:sz w:val="20"/>
          <w:highlight w:val="yellow"/>
          <w:lang w:val="en-US"/>
        </w:rPr>
        <w:t>message</w:t>
      </w:r>
      <w:r w:rsidRPr="00A37864">
        <w:rPr>
          <w:bCs/>
          <w:sz w:val="20"/>
          <w:lang w:val="en-US"/>
        </w:rPr>
        <w:t>;</w:t>
      </w:r>
      <w:proofErr w:type="gramEnd"/>
    </w:p>
    <w:p w14:paraId="7B7F8DB4" w14:textId="77777777" w:rsidR="00850266" w:rsidRDefault="00850266" w:rsidP="007802F0">
      <w:pPr>
        <w:spacing w:before="0"/>
        <w:rPr>
          <w:lang w:val="en-US"/>
        </w:rPr>
      </w:pPr>
    </w:p>
    <w:p w14:paraId="0EF4AA8D" w14:textId="53C96F75" w:rsidR="00C13758" w:rsidRDefault="00896A88" w:rsidP="007802F0">
      <w:pPr>
        <w:spacing w:before="0"/>
        <w:rPr>
          <w:bCs/>
          <w:szCs w:val="22"/>
          <w:lang w:val="en-US"/>
        </w:rPr>
      </w:pPr>
      <w:r>
        <w:rPr>
          <w:lang w:val="en-US"/>
        </w:rPr>
        <w:t>T</w:t>
      </w:r>
      <w:r w:rsidR="00850266">
        <w:rPr>
          <w:lang w:val="en-US"/>
        </w:rPr>
        <w:t xml:space="preserve">here are known practical challenges with the SI accumulation across SI-windows e.g., in NGSO systems (especially LEO), where the transmitted SIB31(-NB) message potentially </w:t>
      </w:r>
      <w:r w:rsidR="00140A77">
        <w:rPr>
          <w:lang w:val="en-US"/>
        </w:rPr>
        <w:t>must</w:t>
      </w:r>
      <w:r w:rsidR="00850266">
        <w:rPr>
          <w:lang w:val="en-US"/>
        </w:rPr>
        <w:t xml:space="preserve"> change </w:t>
      </w:r>
      <w:r w:rsidR="00140A77">
        <w:rPr>
          <w:lang w:val="en-US"/>
        </w:rPr>
        <w:t xml:space="preserve">from one </w:t>
      </w:r>
      <w:r w:rsidR="00850266">
        <w:rPr>
          <w:lang w:val="en-US"/>
        </w:rPr>
        <w:t>SI-window</w:t>
      </w:r>
      <w:r w:rsidR="00140A77">
        <w:rPr>
          <w:lang w:val="en-US"/>
        </w:rPr>
        <w:t xml:space="preserve"> </w:t>
      </w:r>
      <w:r w:rsidR="00140A77">
        <w:rPr>
          <w:lang w:val="en-US"/>
        </w:rPr>
        <w:lastRenderedPageBreak/>
        <w:t>to the next</w:t>
      </w:r>
      <w:r w:rsidR="00850266">
        <w:rPr>
          <w:lang w:val="en-US"/>
        </w:rPr>
        <w:t xml:space="preserve"> due to rapidly changing serving satellite ephemeris information.</w:t>
      </w:r>
      <w:r w:rsidR="00140A77">
        <w:rPr>
          <w:bCs/>
          <w:szCs w:val="22"/>
          <w:lang w:val="en-US"/>
        </w:rPr>
        <w:t xml:space="preserve"> For example, </w:t>
      </w:r>
      <w:r w:rsidR="00867EC2">
        <w:rPr>
          <w:bCs/>
          <w:szCs w:val="22"/>
          <w:lang w:val="en-US"/>
        </w:rPr>
        <w:t>assume a</w:t>
      </w:r>
      <w:r w:rsidR="00D3086D">
        <w:rPr>
          <w:bCs/>
          <w:szCs w:val="22"/>
          <w:lang w:val="en-US"/>
        </w:rPr>
        <w:t xml:space="preserve"> typical</w:t>
      </w:r>
      <w:r w:rsidR="00867EC2">
        <w:rPr>
          <w:bCs/>
          <w:szCs w:val="22"/>
          <w:lang w:val="en-US"/>
        </w:rPr>
        <w:t xml:space="preserve"> SI-window </w:t>
      </w:r>
      <w:r w:rsidR="003E6FA1" w:rsidRPr="00A37864">
        <w:rPr>
          <w:bCs/>
          <w:i/>
          <w:iCs/>
          <w:szCs w:val="22"/>
          <w:lang w:val="en-US"/>
        </w:rPr>
        <w:t>si-P</w:t>
      </w:r>
      <w:r w:rsidR="00867EC2" w:rsidRPr="00A37864">
        <w:rPr>
          <w:bCs/>
          <w:i/>
          <w:iCs/>
          <w:szCs w:val="22"/>
          <w:lang w:val="en-US"/>
        </w:rPr>
        <w:t>eriodicity</w:t>
      </w:r>
      <w:r w:rsidR="003E6FA1" w:rsidRPr="00A37864">
        <w:rPr>
          <w:bCs/>
          <w:i/>
          <w:iCs/>
          <w:szCs w:val="22"/>
          <w:lang w:val="en-US"/>
        </w:rPr>
        <w:t>-r13</w:t>
      </w:r>
      <w:r w:rsidR="003E6FA1">
        <w:rPr>
          <w:bCs/>
          <w:szCs w:val="22"/>
          <w:lang w:val="en-US"/>
        </w:rPr>
        <w:t xml:space="preserve"> of </w:t>
      </w:r>
      <w:r w:rsidR="00B87A9F" w:rsidRPr="00A37864">
        <w:rPr>
          <w:bCs/>
          <w:i/>
          <w:iCs/>
          <w:szCs w:val="22"/>
          <w:lang w:val="en-US"/>
        </w:rPr>
        <w:t>rf512</w:t>
      </w:r>
      <w:r w:rsidR="00B87A9F">
        <w:rPr>
          <w:bCs/>
          <w:szCs w:val="22"/>
          <w:lang w:val="en-US"/>
        </w:rPr>
        <w:t xml:space="preserve"> (i.e. </w:t>
      </w:r>
      <w:r w:rsidR="00871F27">
        <w:rPr>
          <w:bCs/>
          <w:szCs w:val="22"/>
          <w:lang w:val="en-US"/>
        </w:rPr>
        <w:t>5120ms</w:t>
      </w:r>
      <w:r w:rsidR="00B87A9F">
        <w:rPr>
          <w:bCs/>
          <w:szCs w:val="22"/>
          <w:lang w:val="en-US"/>
        </w:rPr>
        <w:t>)</w:t>
      </w:r>
      <w:r w:rsidR="00867EC2">
        <w:rPr>
          <w:bCs/>
          <w:szCs w:val="22"/>
          <w:lang w:val="en-US"/>
        </w:rPr>
        <w:t xml:space="preserve"> </w:t>
      </w:r>
      <w:r w:rsidR="00B87A9F">
        <w:rPr>
          <w:bCs/>
          <w:szCs w:val="22"/>
          <w:lang w:val="en-US"/>
        </w:rPr>
        <w:t>and</w:t>
      </w:r>
      <w:r w:rsidR="00867EC2">
        <w:rPr>
          <w:bCs/>
          <w:szCs w:val="22"/>
          <w:lang w:val="en-US"/>
        </w:rPr>
        <w:t xml:space="preserve"> </w:t>
      </w:r>
      <w:r w:rsidR="00140A77">
        <w:rPr>
          <w:bCs/>
          <w:szCs w:val="22"/>
          <w:lang w:val="en-US"/>
        </w:rPr>
        <w:t>a LEO satellite</w:t>
      </w:r>
      <w:r w:rsidR="00C16072">
        <w:rPr>
          <w:bCs/>
          <w:szCs w:val="22"/>
          <w:lang w:val="en-US"/>
        </w:rPr>
        <w:t xml:space="preserve"> orbit</w:t>
      </w:r>
      <w:r w:rsidR="00140A77">
        <w:rPr>
          <w:bCs/>
          <w:szCs w:val="22"/>
          <w:lang w:val="en-US"/>
        </w:rPr>
        <w:t xml:space="preserve"> at </w:t>
      </w:r>
      <w:r w:rsidR="00134E8E">
        <w:rPr>
          <w:bCs/>
          <w:szCs w:val="22"/>
          <w:lang w:val="en-US"/>
        </w:rPr>
        <w:t>~400km altitude</w:t>
      </w:r>
      <w:r w:rsidR="00867EC2">
        <w:rPr>
          <w:bCs/>
          <w:szCs w:val="22"/>
          <w:lang w:val="en-US"/>
        </w:rPr>
        <w:t xml:space="preserve">, </w:t>
      </w:r>
      <w:r w:rsidR="00C16072">
        <w:rPr>
          <w:bCs/>
          <w:szCs w:val="22"/>
          <w:lang w:val="en-US"/>
        </w:rPr>
        <w:t xml:space="preserve">the satellite </w:t>
      </w:r>
      <w:r w:rsidR="00867EC2">
        <w:rPr>
          <w:bCs/>
          <w:szCs w:val="22"/>
          <w:lang w:val="en-US"/>
        </w:rPr>
        <w:t>would</w:t>
      </w:r>
      <w:r w:rsidR="00134E8E">
        <w:rPr>
          <w:bCs/>
          <w:szCs w:val="22"/>
          <w:lang w:val="en-US"/>
        </w:rPr>
        <w:t xml:space="preserve"> </w:t>
      </w:r>
      <w:r w:rsidR="002D5B91">
        <w:rPr>
          <w:bCs/>
          <w:szCs w:val="22"/>
          <w:lang w:val="en-US"/>
        </w:rPr>
        <w:t>travel ~</w:t>
      </w:r>
      <w:r w:rsidR="00871F27">
        <w:rPr>
          <w:bCs/>
          <w:szCs w:val="22"/>
          <w:lang w:val="en-US"/>
        </w:rPr>
        <w:t>770</w:t>
      </w:r>
      <w:r w:rsidR="00055416">
        <w:rPr>
          <w:bCs/>
          <w:szCs w:val="22"/>
          <w:lang w:val="en-US"/>
        </w:rPr>
        <w:t>0</w:t>
      </w:r>
      <w:r w:rsidR="00871F27">
        <w:rPr>
          <w:bCs/>
          <w:szCs w:val="22"/>
          <w:lang w:val="en-US"/>
        </w:rPr>
        <w:t>m</w:t>
      </w:r>
      <w:r w:rsidR="00FC797F">
        <w:rPr>
          <w:bCs/>
          <w:szCs w:val="22"/>
          <w:lang w:val="en-US"/>
        </w:rPr>
        <w:t>/</w:t>
      </w:r>
      <w:r w:rsidR="00055416">
        <w:rPr>
          <w:bCs/>
          <w:szCs w:val="22"/>
          <w:lang w:val="en-US"/>
        </w:rPr>
        <w:t>s</w:t>
      </w:r>
      <w:r w:rsidR="00FC797F">
        <w:rPr>
          <w:bCs/>
          <w:szCs w:val="22"/>
          <w:lang w:val="en-US"/>
        </w:rPr>
        <w:t xml:space="preserve"> </w:t>
      </w:r>
      <w:r w:rsidR="00EC4D47">
        <w:rPr>
          <w:bCs/>
          <w:szCs w:val="22"/>
          <w:lang w:val="en-US"/>
        </w:rPr>
        <w:t>and</w:t>
      </w:r>
      <w:r w:rsidR="00AD648A">
        <w:rPr>
          <w:bCs/>
          <w:szCs w:val="22"/>
          <w:lang w:val="en-US"/>
        </w:rPr>
        <w:t xml:space="preserve"> therefore</w:t>
      </w:r>
      <w:r w:rsidR="00EC4D47">
        <w:rPr>
          <w:bCs/>
          <w:szCs w:val="22"/>
          <w:lang w:val="en-US"/>
        </w:rPr>
        <w:t xml:space="preserve"> ~</w:t>
      </w:r>
      <w:r w:rsidR="00B310DC">
        <w:rPr>
          <w:bCs/>
          <w:szCs w:val="22"/>
          <w:lang w:val="en-US"/>
        </w:rPr>
        <w:t>40</w:t>
      </w:r>
      <w:r w:rsidR="0085411B">
        <w:rPr>
          <w:bCs/>
          <w:szCs w:val="22"/>
          <w:lang w:val="en-US"/>
        </w:rPr>
        <w:t>k</w:t>
      </w:r>
      <w:r w:rsidR="0043760B">
        <w:rPr>
          <w:bCs/>
          <w:szCs w:val="22"/>
          <w:lang w:val="en-US"/>
        </w:rPr>
        <w:t>m</w:t>
      </w:r>
      <w:r w:rsidR="00AD648A">
        <w:rPr>
          <w:bCs/>
          <w:szCs w:val="22"/>
          <w:lang w:val="en-US"/>
        </w:rPr>
        <w:t xml:space="preserve"> from one SI-window to another</w:t>
      </w:r>
      <w:r w:rsidR="00FF5817">
        <w:rPr>
          <w:bCs/>
          <w:szCs w:val="22"/>
          <w:lang w:val="en-US"/>
        </w:rPr>
        <w:t>.</w:t>
      </w:r>
      <w:r w:rsidR="000B0C64">
        <w:rPr>
          <w:bCs/>
          <w:szCs w:val="22"/>
          <w:lang w:val="en-US"/>
        </w:rPr>
        <w:t xml:space="preserve"> At the same time the modification period for SIs can be </w:t>
      </w:r>
      <w:r w:rsidR="00B21A6F">
        <w:rPr>
          <w:bCs/>
          <w:szCs w:val="22"/>
          <w:lang w:val="en-US"/>
        </w:rPr>
        <w:t>over 20s</w:t>
      </w:r>
      <w:r w:rsidR="008B5829">
        <w:rPr>
          <w:bCs/>
          <w:szCs w:val="22"/>
          <w:lang w:val="en-US"/>
        </w:rPr>
        <w:t xml:space="preserve"> (</w:t>
      </w:r>
      <w:r w:rsidR="00D95BDD">
        <w:rPr>
          <w:bCs/>
          <w:szCs w:val="22"/>
          <w:lang w:val="en-US"/>
        </w:rPr>
        <w:t xml:space="preserve">for example, </w:t>
      </w:r>
      <w:r w:rsidR="008B5829">
        <w:rPr>
          <w:bCs/>
          <w:szCs w:val="22"/>
          <w:lang w:val="en-US"/>
        </w:rPr>
        <w:t xml:space="preserve">assuming </w:t>
      </w:r>
      <w:r w:rsidR="00BA1001" w:rsidRPr="00D95BDD">
        <w:rPr>
          <w:bCs/>
          <w:i/>
          <w:iCs/>
          <w:szCs w:val="22"/>
          <w:lang w:val="en-US"/>
        </w:rPr>
        <w:t>defaultModificationPeriodCoeff-r13</w:t>
      </w:r>
      <w:r w:rsidR="00BA1001">
        <w:rPr>
          <w:bCs/>
          <w:szCs w:val="22"/>
          <w:lang w:val="en-US"/>
        </w:rPr>
        <w:t xml:space="preserve"> of 16 and </w:t>
      </w:r>
      <w:r w:rsidR="00BA1001" w:rsidRPr="00D95BDD">
        <w:rPr>
          <w:bCs/>
          <w:i/>
          <w:iCs/>
          <w:szCs w:val="22"/>
          <w:lang w:val="en-US"/>
        </w:rPr>
        <w:t>defaultPagingCycle-r1</w:t>
      </w:r>
      <w:r w:rsidR="00D95BDD" w:rsidRPr="00D95BDD">
        <w:rPr>
          <w:bCs/>
          <w:i/>
          <w:iCs/>
          <w:szCs w:val="22"/>
          <w:lang w:val="en-US"/>
        </w:rPr>
        <w:t>3</w:t>
      </w:r>
      <w:r w:rsidR="00D95BDD">
        <w:rPr>
          <w:bCs/>
          <w:szCs w:val="22"/>
          <w:lang w:val="en-US"/>
        </w:rPr>
        <w:t xml:space="preserve"> of </w:t>
      </w:r>
      <w:r w:rsidR="00D95BDD" w:rsidRPr="00D95BDD">
        <w:rPr>
          <w:bCs/>
          <w:i/>
          <w:iCs/>
          <w:szCs w:val="22"/>
          <w:lang w:val="en-US"/>
        </w:rPr>
        <w:t>rf128</w:t>
      </w:r>
      <w:r w:rsidR="00D95BDD">
        <w:rPr>
          <w:bCs/>
          <w:szCs w:val="22"/>
          <w:lang w:val="en-US"/>
        </w:rPr>
        <w:t>)</w:t>
      </w:r>
      <w:r w:rsidR="008B5829">
        <w:rPr>
          <w:bCs/>
          <w:szCs w:val="22"/>
          <w:lang w:val="en-US"/>
        </w:rPr>
        <w:t>.</w:t>
      </w:r>
      <w:r w:rsidR="00FF5817">
        <w:rPr>
          <w:bCs/>
          <w:szCs w:val="22"/>
          <w:lang w:val="en-US"/>
        </w:rPr>
        <w:t xml:space="preserve"> </w:t>
      </w:r>
      <w:r w:rsidR="00405793">
        <w:rPr>
          <w:bCs/>
          <w:szCs w:val="22"/>
          <w:lang w:val="en-US"/>
        </w:rPr>
        <w:t xml:space="preserve">While </w:t>
      </w:r>
      <w:r w:rsidR="001D7BF3">
        <w:rPr>
          <w:bCs/>
          <w:szCs w:val="22"/>
          <w:lang w:val="en-US"/>
        </w:rPr>
        <w:t xml:space="preserve">signaled Kepler/SV can ensure </w:t>
      </w:r>
      <w:r w:rsidR="00345F2F">
        <w:rPr>
          <w:bCs/>
          <w:szCs w:val="22"/>
          <w:lang w:val="en-US"/>
        </w:rPr>
        <w:t xml:space="preserve">precise </w:t>
      </w:r>
      <w:r w:rsidR="001D7BF3">
        <w:rPr>
          <w:bCs/>
          <w:szCs w:val="22"/>
          <w:lang w:val="en-US"/>
        </w:rPr>
        <w:t xml:space="preserve">prediction for 30s </w:t>
      </w:r>
      <w:r w:rsidR="00345F2F">
        <w:rPr>
          <w:bCs/>
          <w:szCs w:val="22"/>
          <w:lang w:val="en-US"/>
        </w:rPr>
        <w:t>to the future</w:t>
      </w:r>
      <w:r w:rsidR="001D7BF3">
        <w:rPr>
          <w:bCs/>
          <w:szCs w:val="22"/>
          <w:lang w:val="en-US"/>
        </w:rPr>
        <w:t xml:space="preserve">, </w:t>
      </w:r>
      <w:r w:rsidR="00F37F00">
        <w:rPr>
          <w:bCs/>
          <w:szCs w:val="22"/>
          <w:lang w:val="en-US"/>
        </w:rPr>
        <w:t xml:space="preserve">different UEs fetch </w:t>
      </w:r>
      <w:r w:rsidR="00A027B0">
        <w:rPr>
          <w:bCs/>
          <w:szCs w:val="22"/>
          <w:lang w:val="en-US"/>
        </w:rPr>
        <w:t>SIB31 at different times.</w:t>
      </w:r>
      <w:r w:rsidR="00C51152">
        <w:rPr>
          <w:bCs/>
          <w:szCs w:val="22"/>
          <w:lang w:val="en-US"/>
        </w:rPr>
        <w:t xml:space="preserve"> </w:t>
      </w:r>
      <w:r w:rsidR="00F82D33">
        <w:rPr>
          <w:bCs/>
          <w:szCs w:val="22"/>
          <w:lang w:val="en-US"/>
        </w:rPr>
        <w:t>And there could be situations where UE acquired 30s old Kepler parameters</w:t>
      </w:r>
      <w:r w:rsidR="00E0628A">
        <w:rPr>
          <w:bCs/>
          <w:szCs w:val="22"/>
          <w:lang w:val="en-US"/>
        </w:rPr>
        <w:t xml:space="preserve"> and would use it for another 30 seconds.</w:t>
      </w:r>
      <w:r w:rsidR="00F82D33">
        <w:rPr>
          <w:bCs/>
          <w:szCs w:val="22"/>
          <w:lang w:val="en-US"/>
        </w:rPr>
        <w:t xml:space="preserve"> </w:t>
      </w:r>
      <w:r w:rsidR="00E0628A">
        <w:rPr>
          <w:bCs/>
          <w:szCs w:val="22"/>
          <w:lang w:val="en-US"/>
        </w:rPr>
        <w:t>Therefore, f</w:t>
      </w:r>
      <w:r w:rsidR="00EC2285">
        <w:rPr>
          <w:bCs/>
          <w:szCs w:val="22"/>
          <w:lang w:val="en-US"/>
        </w:rPr>
        <w:t xml:space="preserve">or the accuracy reasons </w:t>
      </w:r>
      <w:r w:rsidR="00766154">
        <w:rPr>
          <w:bCs/>
          <w:szCs w:val="22"/>
          <w:lang w:val="en-US"/>
        </w:rPr>
        <w:t>(</w:t>
      </w:r>
      <w:r w:rsidR="00B037BF">
        <w:rPr>
          <w:bCs/>
          <w:szCs w:val="22"/>
          <w:lang w:val="en-US"/>
        </w:rPr>
        <w:t>at least the low orbit</w:t>
      </w:r>
      <w:r w:rsidR="00766154">
        <w:rPr>
          <w:bCs/>
          <w:szCs w:val="22"/>
          <w:lang w:val="en-US"/>
        </w:rPr>
        <w:t>) the</w:t>
      </w:r>
      <w:r w:rsidR="00B037BF">
        <w:rPr>
          <w:bCs/>
          <w:szCs w:val="22"/>
          <w:lang w:val="en-US"/>
        </w:rPr>
        <w:t xml:space="preserve"> </w:t>
      </w:r>
      <w:r w:rsidR="00EC2285">
        <w:rPr>
          <w:bCs/>
          <w:szCs w:val="22"/>
          <w:lang w:val="en-US"/>
        </w:rPr>
        <w:t xml:space="preserve">satellites </w:t>
      </w:r>
      <w:r w:rsidR="00CA33CF">
        <w:rPr>
          <w:bCs/>
          <w:szCs w:val="22"/>
          <w:lang w:val="en-US"/>
        </w:rPr>
        <w:t xml:space="preserve">should </w:t>
      </w:r>
      <w:r w:rsidR="00186B84">
        <w:rPr>
          <w:bCs/>
          <w:szCs w:val="22"/>
          <w:lang w:val="en-US"/>
        </w:rPr>
        <w:t>signal a new location</w:t>
      </w:r>
      <w:r w:rsidR="00B037BF">
        <w:rPr>
          <w:bCs/>
          <w:szCs w:val="22"/>
          <w:lang w:val="en-US"/>
        </w:rPr>
        <w:t xml:space="preserve"> every SI window</w:t>
      </w:r>
      <w:r w:rsidR="00186B84">
        <w:rPr>
          <w:bCs/>
          <w:szCs w:val="22"/>
          <w:lang w:val="en-US"/>
        </w:rPr>
        <w:t xml:space="preserve"> instead of letting the UE to predict the</w:t>
      </w:r>
      <w:r w:rsidR="00134B1D">
        <w:rPr>
          <w:bCs/>
          <w:szCs w:val="22"/>
          <w:lang w:val="en-US"/>
        </w:rPr>
        <w:t xml:space="preserve"> satellite </w:t>
      </w:r>
      <w:r w:rsidR="00186B84">
        <w:rPr>
          <w:bCs/>
          <w:szCs w:val="22"/>
          <w:lang w:val="en-US"/>
        </w:rPr>
        <w:t>location</w:t>
      </w:r>
      <w:r w:rsidR="00134B1D">
        <w:rPr>
          <w:bCs/>
          <w:szCs w:val="22"/>
          <w:lang w:val="en-US"/>
        </w:rPr>
        <w:t xml:space="preserve"> and speed far in future</w:t>
      </w:r>
      <w:r w:rsidR="00186B84">
        <w:rPr>
          <w:bCs/>
          <w:szCs w:val="22"/>
          <w:lang w:val="en-US"/>
        </w:rPr>
        <w:t xml:space="preserve">. </w:t>
      </w:r>
    </w:p>
    <w:p w14:paraId="065472F3" w14:textId="37E1AB61" w:rsidR="00896A88" w:rsidRPr="007802F0" w:rsidRDefault="000742C9" w:rsidP="007802F0">
      <w:pPr>
        <w:spacing w:before="0"/>
        <w:rPr>
          <w:bCs/>
          <w:szCs w:val="22"/>
          <w:lang w:val="en-US"/>
        </w:rPr>
      </w:pPr>
      <w:r w:rsidRPr="000742C9">
        <w:rPr>
          <w:bCs/>
          <w:szCs w:val="22"/>
        </w:rPr>
        <w:t>From our point of view the current specification text should clarify that an NTN capable UE cannot assume SI accumulation would work across SI-windows for SI messages containing SIB31(-NB) or SIB33(-NB).</w:t>
      </w:r>
      <w:r>
        <w:rPr>
          <w:bCs/>
          <w:szCs w:val="22"/>
        </w:rPr>
        <w:t xml:space="preserve"> </w:t>
      </w:r>
      <w:r w:rsidR="00C97061">
        <w:rPr>
          <w:bCs/>
          <w:szCs w:val="22"/>
          <w:lang w:val="en-US"/>
        </w:rPr>
        <w:t>Specifically,</w:t>
      </w:r>
      <w:r w:rsidR="00381D0D">
        <w:rPr>
          <w:bCs/>
          <w:szCs w:val="22"/>
          <w:lang w:val="en-US"/>
        </w:rPr>
        <w:t xml:space="preserve"> due to fact that the UE has no</w:t>
      </w:r>
      <w:r w:rsidR="00E176C3">
        <w:rPr>
          <w:bCs/>
          <w:szCs w:val="22"/>
          <w:lang w:val="en-US"/>
        </w:rPr>
        <w:t xml:space="preserve"> indication from the network side of a potential change in the SI message content for SIB31(-NB) and SIB33(-NB).</w:t>
      </w:r>
      <w:r w:rsidR="00702A99">
        <w:rPr>
          <w:bCs/>
          <w:szCs w:val="22"/>
          <w:lang w:val="en-US"/>
        </w:rPr>
        <w:t xml:space="preserve"> </w:t>
      </w:r>
    </w:p>
    <w:p w14:paraId="67ED60BA" w14:textId="5217B078" w:rsidR="00EF14EA" w:rsidRDefault="002E0231" w:rsidP="00CA094F">
      <w:pPr>
        <w:pStyle w:val="Heading1"/>
      </w:pPr>
      <w:r>
        <w:t>SI accumulation</w:t>
      </w:r>
    </w:p>
    <w:p w14:paraId="161D731F" w14:textId="77777777" w:rsidR="00BC3337" w:rsidRDefault="002E0231" w:rsidP="00306FAA">
      <w:pPr>
        <w:rPr>
          <w:lang w:val="en-US"/>
        </w:rPr>
      </w:pPr>
      <w:r>
        <w:rPr>
          <w:lang w:val="en-US"/>
        </w:rPr>
        <w:t xml:space="preserve">If a NB-IOT UE is not able to decode a SI message transmission by the end of the SI-window, the UE may continue reception and accumulation of SI messages transmission on DL-SCH </w:t>
      </w:r>
      <w:r w:rsidRPr="00E900F5">
        <w:rPr>
          <w:lang w:val="en-US"/>
        </w:rPr>
        <w:t>in the next SI</w:t>
      </w:r>
      <w:r>
        <w:rPr>
          <w:lang w:val="en-US"/>
        </w:rPr>
        <w:t>-</w:t>
      </w:r>
      <w:r w:rsidRPr="00E900F5">
        <w:rPr>
          <w:lang w:val="en-US"/>
        </w:rPr>
        <w:t>window</w:t>
      </w:r>
      <w:r>
        <w:rPr>
          <w:lang w:val="en-US"/>
        </w:rPr>
        <w:t xml:space="preserve"> </w:t>
      </w:r>
      <w:r w:rsidRPr="00E900F5">
        <w:rPr>
          <w:lang w:val="en-US"/>
        </w:rPr>
        <w:t>occasion for the concerned SI message</w:t>
      </w:r>
      <w:r>
        <w:rPr>
          <w:lang w:val="en-US"/>
        </w:rPr>
        <w:t>.</w:t>
      </w:r>
    </w:p>
    <w:p w14:paraId="04E1FFD9" w14:textId="77CA5D68" w:rsidR="006E18F1" w:rsidRDefault="002C0A20" w:rsidP="00822CAF">
      <w:pPr>
        <w:spacing w:before="0"/>
        <w:rPr>
          <w:lang w:val="en-US"/>
        </w:rPr>
      </w:pPr>
      <w:r>
        <w:rPr>
          <w:bCs/>
          <w:szCs w:val="22"/>
          <w:lang w:val="en-US"/>
        </w:rPr>
        <w:t>Also, w</w:t>
      </w:r>
      <w:r w:rsidR="008B27A4">
        <w:rPr>
          <w:bCs/>
          <w:szCs w:val="22"/>
          <w:lang w:val="en-US"/>
        </w:rPr>
        <w:t>e do understand that it is feasible</w:t>
      </w:r>
      <w:r w:rsidR="00616E9B">
        <w:rPr>
          <w:bCs/>
          <w:szCs w:val="22"/>
          <w:lang w:val="en-US"/>
        </w:rPr>
        <w:t xml:space="preserve"> from eNB point of view</w:t>
      </w:r>
      <w:r w:rsidR="008B27A4">
        <w:rPr>
          <w:bCs/>
          <w:szCs w:val="22"/>
          <w:lang w:val="en-US"/>
        </w:rPr>
        <w:t xml:space="preserve"> to transmit SIB31 message to be the same across one or more H-SFNs, </w:t>
      </w:r>
      <w:r w:rsidR="00616E9B">
        <w:rPr>
          <w:lang w:val="en-US"/>
        </w:rPr>
        <w:t>however</w:t>
      </w:r>
      <w:r w:rsidR="002E0231">
        <w:rPr>
          <w:lang w:val="en-US"/>
        </w:rPr>
        <w:t>, there are known practical challenges with this feature e.g., in NGSO systems (especially LEO), where the transmitted SIB31(-NB) message can potentially be different in each SI-window due to rapidly changing serving satellite ephemeris information.</w:t>
      </w:r>
      <w:r w:rsidR="004659C3">
        <w:rPr>
          <w:lang w:val="en-US"/>
        </w:rPr>
        <w:t xml:space="preserve"> Furthermore, SIB31(-NB) does not follow the normal SI Change Notification procedures</w:t>
      </w:r>
      <w:r w:rsidR="00635E3A">
        <w:rPr>
          <w:lang w:val="en-US"/>
        </w:rPr>
        <w:t xml:space="preserve">, that could be understood as the eNB does not need to follow </w:t>
      </w:r>
      <w:r w:rsidR="004028DC">
        <w:rPr>
          <w:lang w:val="en-US"/>
        </w:rPr>
        <w:t xml:space="preserve">the normal modification period to </w:t>
      </w:r>
      <w:r w:rsidR="00140178">
        <w:rPr>
          <w:lang w:val="en-US"/>
        </w:rPr>
        <w:t>change the SI content</w:t>
      </w:r>
      <w:r w:rsidR="00CB6997">
        <w:rPr>
          <w:lang w:val="en-US"/>
        </w:rPr>
        <w:t xml:space="preserve"> either</w:t>
      </w:r>
      <w:r w:rsidR="007C7140">
        <w:rPr>
          <w:lang w:val="en-US"/>
        </w:rPr>
        <w:t>.</w:t>
      </w:r>
      <w:r w:rsidR="00BF36C2">
        <w:rPr>
          <w:lang w:val="en-US"/>
        </w:rPr>
        <w:t xml:space="preserve"> However, this is not stated in the current specifications. As a</w:t>
      </w:r>
      <w:r w:rsidR="002D36EC">
        <w:rPr>
          <w:lang w:val="en-US"/>
        </w:rPr>
        <w:t>n outcome,</w:t>
      </w:r>
      <w:r w:rsidR="004659C3">
        <w:rPr>
          <w:lang w:val="en-US"/>
        </w:rPr>
        <w:t xml:space="preserve"> </w:t>
      </w:r>
      <w:r w:rsidR="002D36EC">
        <w:rPr>
          <w:lang w:val="en-US"/>
        </w:rPr>
        <w:t>t</w:t>
      </w:r>
      <w:r w:rsidR="004659C3">
        <w:rPr>
          <w:lang w:val="en-US"/>
        </w:rPr>
        <w:t xml:space="preserve">he UE cannot rely on SI </w:t>
      </w:r>
      <w:r w:rsidR="00D67F3F">
        <w:rPr>
          <w:lang w:val="en-US"/>
        </w:rPr>
        <w:t xml:space="preserve">being unmodified except </w:t>
      </w:r>
      <w:r w:rsidR="00F91D21">
        <w:rPr>
          <w:lang w:val="en-US"/>
        </w:rPr>
        <w:t xml:space="preserve">across repetitions </w:t>
      </w:r>
      <w:r w:rsidR="00D67F3F">
        <w:rPr>
          <w:lang w:val="en-US"/>
        </w:rPr>
        <w:t>within one SI-window</w:t>
      </w:r>
      <w:r w:rsidR="00F91D21">
        <w:rPr>
          <w:lang w:val="en-US"/>
        </w:rPr>
        <w:t xml:space="preserve"> a</w:t>
      </w:r>
      <w:r w:rsidR="004659C3">
        <w:rPr>
          <w:lang w:val="en-US"/>
        </w:rPr>
        <w:t>.</w:t>
      </w:r>
      <w:r w:rsidR="002E0231">
        <w:rPr>
          <w:lang w:val="en-US"/>
        </w:rPr>
        <w:t xml:space="preserve"> </w:t>
      </w:r>
      <w:r w:rsidR="00AE0CF2">
        <w:rPr>
          <w:lang w:val="en-US"/>
        </w:rPr>
        <w:t>Therefore, the UE cannot</w:t>
      </w:r>
      <w:r w:rsidR="00F66FD6">
        <w:rPr>
          <w:lang w:val="en-US"/>
        </w:rPr>
        <w:t xml:space="preserve"> reliably </w:t>
      </w:r>
      <w:r w:rsidR="00AF43C9">
        <w:rPr>
          <w:lang w:val="en-US"/>
        </w:rPr>
        <w:t>accumulate</w:t>
      </w:r>
      <w:r w:rsidR="004C1816">
        <w:rPr>
          <w:lang w:val="en-US"/>
        </w:rPr>
        <w:t xml:space="preserve"> from a current SI-window</w:t>
      </w:r>
      <w:r w:rsidR="00AF43C9">
        <w:rPr>
          <w:lang w:val="en-US"/>
        </w:rPr>
        <w:t xml:space="preserve"> </w:t>
      </w:r>
      <w:r w:rsidR="00B01B5B">
        <w:rPr>
          <w:lang w:val="en-US"/>
        </w:rPr>
        <w:t>to a next</w:t>
      </w:r>
      <w:r w:rsidR="00AF43C9">
        <w:rPr>
          <w:lang w:val="en-US"/>
        </w:rPr>
        <w:t xml:space="preserve"> SI-window</w:t>
      </w:r>
      <w:r w:rsidR="0028466B">
        <w:rPr>
          <w:lang w:val="en-US"/>
        </w:rPr>
        <w:t xml:space="preserve"> without potentially </w:t>
      </w:r>
      <w:r w:rsidR="00C21EB5">
        <w:rPr>
          <w:lang w:val="en-US"/>
        </w:rPr>
        <w:t>worsening the SI acquisition</w:t>
      </w:r>
      <w:r w:rsidR="00FA5F89">
        <w:rPr>
          <w:lang w:val="en-US"/>
        </w:rPr>
        <w:t xml:space="preserve"> performance.</w:t>
      </w:r>
    </w:p>
    <w:p w14:paraId="2B52CA0B" w14:textId="777834E2" w:rsidR="00993FB3" w:rsidRDefault="00D261EB" w:rsidP="00306FAA">
      <w:pPr>
        <w:rPr>
          <w:lang w:val="en-US"/>
        </w:rPr>
      </w:pPr>
      <w:r>
        <w:rPr>
          <w:lang w:val="en-US"/>
        </w:rPr>
        <w:t>Although, t</w:t>
      </w:r>
      <w:r w:rsidR="0020482C">
        <w:rPr>
          <w:lang w:val="en-US"/>
        </w:rPr>
        <w:t xml:space="preserve">he </w:t>
      </w:r>
      <w:r w:rsidR="00FF6940">
        <w:rPr>
          <w:lang w:val="en-US"/>
        </w:rPr>
        <w:t xml:space="preserve">case </w:t>
      </w:r>
      <w:r>
        <w:rPr>
          <w:lang w:val="en-US"/>
        </w:rPr>
        <w:t>of</w:t>
      </w:r>
      <w:r w:rsidR="0020482C">
        <w:rPr>
          <w:lang w:val="en-US"/>
        </w:rPr>
        <w:t xml:space="preserve"> SIB33(-NB) is not </w:t>
      </w:r>
      <w:r w:rsidR="00AE3551">
        <w:rPr>
          <w:lang w:val="en-US"/>
        </w:rPr>
        <w:t>elaborated</w:t>
      </w:r>
      <w:r w:rsidR="00EB0761">
        <w:rPr>
          <w:lang w:val="en-US"/>
        </w:rPr>
        <w:t xml:space="preserve"> in this paper, </w:t>
      </w:r>
      <w:r w:rsidR="00B54A01">
        <w:rPr>
          <w:lang w:val="en-US"/>
        </w:rPr>
        <w:t xml:space="preserve">the </w:t>
      </w:r>
      <w:r w:rsidR="008D0F6C">
        <w:rPr>
          <w:lang w:val="en-US"/>
        </w:rPr>
        <w:t xml:space="preserve">observations for </w:t>
      </w:r>
      <w:r w:rsidR="00F27C11">
        <w:rPr>
          <w:lang w:val="en-US"/>
        </w:rPr>
        <w:t xml:space="preserve">the need </w:t>
      </w:r>
      <w:r w:rsidR="00605DA1">
        <w:rPr>
          <w:lang w:val="en-US"/>
        </w:rPr>
        <w:t>of</w:t>
      </w:r>
      <w:r w:rsidR="00F27C11">
        <w:rPr>
          <w:lang w:val="en-US"/>
        </w:rPr>
        <w:t xml:space="preserve"> SI accumulation clarifications also apply to SIB33(-NB).</w:t>
      </w:r>
    </w:p>
    <w:p w14:paraId="4F9462C2" w14:textId="72FB130E" w:rsidR="002E0231" w:rsidRDefault="00FA5F89" w:rsidP="00306FAA">
      <w:pPr>
        <w:rPr>
          <w:rStyle w:val="Emphasis"/>
        </w:rPr>
      </w:pPr>
      <w:r w:rsidRPr="00D6335A">
        <w:rPr>
          <w:rStyle w:val="Emphasis"/>
          <w:b/>
          <w:bCs/>
        </w:rPr>
        <w:t xml:space="preserve">Observation </w:t>
      </w:r>
      <w:r w:rsidR="00566942">
        <w:rPr>
          <w:rStyle w:val="Emphasis"/>
          <w:b/>
          <w:bCs/>
        </w:rPr>
        <w:t>3</w:t>
      </w:r>
      <w:r>
        <w:rPr>
          <w:rStyle w:val="Emphasis"/>
        </w:rPr>
        <w:t xml:space="preserve">: The SI accumulation </w:t>
      </w:r>
      <w:r w:rsidR="00E9298B">
        <w:rPr>
          <w:rStyle w:val="Emphasis"/>
        </w:rPr>
        <w:t xml:space="preserve">feature should not be used when acquiring </w:t>
      </w:r>
      <w:r>
        <w:rPr>
          <w:rStyle w:val="Emphasis"/>
        </w:rPr>
        <w:t>SIB</w:t>
      </w:r>
      <w:r w:rsidR="00E9298B">
        <w:rPr>
          <w:rStyle w:val="Emphasis"/>
        </w:rPr>
        <w:t>3</w:t>
      </w:r>
      <w:r>
        <w:rPr>
          <w:rStyle w:val="Emphasis"/>
        </w:rPr>
        <w:t>1(-NB)</w:t>
      </w:r>
      <w:r w:rsidR="00C50FF0">
        <w:rPr>
          <w:rStyle w:val="Emphasis"/>
        </w:rPr>
        <w:t xml:space="preserve"> and SIB33(-NB)</w:t>
      </w:r>
      <w:r>
        <w:rPr>
          <w:rStyle w:val="Emphasis"/>
        </w:rPr>
        <w:t>.</w:t>
      </w:r>
    </w:p>
    <w:p w14:paraId="2E643901" w14:textId="5C1F4623" w:rsidR="002B2571" w:rsidRDefault="002B2571" w:rsidP="002B2571">
      <w:pPr>
        <w:spacing w:before="0"/>
        <w:rPr>
          <w:rStyle w:val="Emphasis"/>
        </w:rPr>
      </w:pPr>
      <w:r w:rsidRPr="00D6335A">
        <w:rPr>
          <w:rStyle w:val="Emphasis"/>
          <w:b/>
          <w:bCs/>
        </w:rPr>
        <w:t xml:space="preserve">Proposal </w:t>
      </w:r>
      <w:r>
        <w:rPr>
          <w:rStyle w:val="Emphasis"/>
          <w:b/>
          <w:bCs/>
        </w:rPr>
        <w:t>2</w:t>
      </w:r>
      <w:r>
        <w:rPr>
          <w:rStyle w:val="Emphasis"/>
        </w:rPr>
        <w:t xml:space="preserve">: Clarify in the specifications that the SI accumulation shall not be used when </w:t>
      </w:r>
      <w:r w:rsidR="00EC0B65">
        <w:rPr>
          <w:rStyle w:val="Emphasis"/>
        </w:rPr>
        <w:t>acquiring SIB</w:t>
      </w:r>
      <w:r w:rsidR="00587AD2">
        <w:rPr>
          <w:rStyle w:val="Emphasis"/>
        </w:rPr>
        <w:t>31</w:t>
      </w:r>
      <w:r w:rsidR="00EC0B65">
        <w:rPr>
          <w:rStyle w:val="Emphasis"/>
        </w:rPr>
        <w:t>(-NB)</w:t>
      </w:r>
      <w:r w:rsidR="00C50FF0">
        <w:rPr>
          <w:rStyle w:val="Emphasis"/>
        </w:rPr>
        <w:t xml:space="preserve"> and SIB33(-NB)</w:t>
      </w:r>
      <w:r w:rsidR="00EC0B65">
        <w:rPr>
          <w:rStyle w:val="Emphasis"/>
        </w:rPr>
        <w:t>.</w:t>
      </w:r>
    </w:p>
    <w:p w14:paraId="30D6E4D8" w14:textId="79F17B7A" w:rsidR="002B2571" w:rsidRDefault="008E41B3" w:rsidP="00306FAA">
      <w:r>
        <w:t xml:space="preserve">We propose </w:t>
      </w:r>
      <w:r w:rsidR="00843493">
        <w:t xml:space="preserve">a </w:t>
      </w:r>
      <w:r>
        <w:t>clarification into TS36.331 concerning the SI accumulation across SI-windows</w:t>
      </w:r>
      <w:r w:rsidR="00843493">
        <w:t>. The proposal is detailed in</w:t>
      </w:r>
      <w:r w:rsidR="00142006">
        <w:t xml:space="preserve"> </w:t>
      </w:r>
      <w:r w:rsidR="009C483F">
        <w:t>Section 4 of this paper.</w:t>
      </w:r>
    </w:p>
    <w:p w14:paraId="3E595B06" w14:textId="44A0C1A7" w:rsidR="008959F3" w:rsidRPr="00306FAA" w:rsidRDefault="00306FAA" w:rsidP="00306FAA">
      <w:pPr>
        <w:pStyle w:val="Heading1"/>
        <w:rPr>
          <w:color w:val="000000" w:themeColor="text1"/>
        </w:rPr>
      </w:pPr>
      <w:r w:rsidRPr="245027EA">
        <w:rPr>
          <w:color w:val="000000" w:themeColor="text1"/>
        </w:rPr>
        <w:t>Conclusions</w:t>
      </w:r>
    </w:p>
    <w:p w14:paraId="19EA0917" w14:textId="5EFCD0F6" w:rsidR="00BB5DFB" w:rsidRPr="00B00693" w:rsidRDefault="004A57AD" w:rsidP="005F0CEC">
      <w:pPr>
        <w:rPr>
          <w:color w:val="000000" w:themeColor="text1"/>
        </w:rPr>
      </w:pPr>
      <w:r>
        <w:rPr>
          <w:color w:val="000000" w:themeColor="text1"/>
        </w:rPr>
        <w:t>Related to SIB31(-NB)</w:t>
      </w:r>
      <w:r w:rsidR="00D201D1">
        <w:rPr>
          <w:color w:val="000000" w:themeColor="text1"/>
        </w:rPr>
        <w:t xml:space="preserve"> and SIB33(-NB)</w:t>
      </w:r>
      <w:r>
        <w:rPr>
          <w:color w:val="000000" w:themeColor="text1"/>
        </w:rPr>
        <w:t xml:space="preserve"> acquisition </w:t>
      </w:r>
      <w:r w:rsidR="00AD0AB5">
        <w:rPr>
          <w:color w:val="000000" w:themeColor="text1"/>
        </w:rPr>
        <w:t>we also made the following observation</w:t>
      </w:r>
      <w:r w:rsidR="00142006">
        <w:rPr>
          <w:color w:val="000000" w:themeColor="text1"/>
        </w:rPr>
        <w:t xml:space="preserve"> and the proposal</w:t>
      </w:r>
      <w:r w:rsidR="00AD0AB5">
        <w:rPr>
          <w:color w:val="000000" w:themeColor="text1"/>
        </w:rPr>
        <w:t>:</w:t>
      </w:r>
    </w:p>
    <w:p w14:paraId="05BCC74F" w14:textId="010E04D6" w:rsidR="00AD0AB5" w:rsidRPr="00D6335A" w:rsidRDefault="00AD0AB5" w:rsidP="00AD0AB5">
      <w:pPr>
        <w:rPr>
          <w:lang w:val="en-US"/>
        </w:rPr>
      </w:pPr>
      <w:r w:rsidRPr="00D6335A">
        <w:rPr>
          <w:rStyle w:val="Emphasis"/>
          <w:b/>
          <w:bCs/>
        </w:rPr>
        <w:t xml:space="preserve">Observation </w:t>
      </w:r>
      <w:r>
        <w:rPr>
          <w:rStyle w:val="Emphasis"/>
          <w:b/>
          <w:bCs/>
        </w:rPr>
        <w:t>3</w:t>
      </w:r>
      <w:r>
        <w:rPr>
          <w:rStyle w:val="Emphasis"/>
        </w:rPr>
        <w:t>: The SI accumulation feature should not be used when acquiring SIB31(-NB)</w:t>
      </w:r>
      <w:r w:rsidR="00F27C11">
        <w:rPr>
          <w:rStyle w:val="Emphasis"/>
        </w:rPr>
        <w:t xml:space="preserve"> and SIB33(-NB)</w:t>
      </w:r>
      <w:r>
        <w:rPr>
          <w:rStyle w:val="Emphasis"/>
        </w:rPr>
        <w:t>.</w:t>
      </w:r>
    </w:p>
    <w:p w14:paraId="66FBEE0E" w14:textId="4602483F" w:rsidR="00C476B6" w:rsidRDefault="00882BCA" w:rsidP="00A72A39">
      <w:pPr>
        <w:rPr>
          <w:rStyle w:val="Emphasis"/>
        </w:rPr>
      </w:pPr>
      <w:r w:rsidRPr="00D6335A">
        <w:rPr>
          <w:rStyle w:val="Emphasis"/>
          <w:b/>
          <w:bCs/>
        </w:rPr>
        <w:t xml:space="preserve">Proposal </w:t>
      </w:r>
      <w:r>
        <w:rPr>
          <w:rStyle w:val="Emphasis"/>
          <w:b/>
          <w:bCs/>
        </w:rPr>
        <w:t>2</w:t>
      </w:r>
      <w:r>
        <w:rPr>
          <w:rStyle w:val="Emphasis"/>
        </w:rPr>
        <w:t>: Clarify in the specifications that the SI accumulation shall not be used when acquiring SIB</w:t>
      </w:r>
      <w:r w:rsidR="00587AD2">
        <w:rPr>
          <w:rStyle w:val="Emphasis"/>
        </w:rPr>
        <w:t>31</w:t>
      </w:r>
      <w:r>
        <w:rPr>
          <w:rStyle w:val="Emphasis"/>
        </w:rPr>
        <w:t>(-NB)</w:t>
      </w:r>
      <w:r w:rsidR="00F27C11">
        <w:rPr>
          <w:rStyle w:val="Emphasis"/>
        </w:rPr>
        <w:t xml:space="preserve"> and SIB33(-NB)</w:t>
      </w:r>
      <w:r>
        <w:rPr>
          <w:rStyle w:val="Emphasis"/>
        </w:rPr>
        <w:t>.</w:t>
      </w:r>
    </w:p>
    <w:p w14:paraId="060E65AA" w14:textId="1F258623" w:rsidR="00843493" w:rsidRDefault="00CF6285" w:rsidP="00843493">
      <w:pPr>
        <w:pStyle w:val="Heading1"/>
        <w:rPr>
          <w:color w:val="000000" w:themeColor="text1"/>
        </w:rPr>
      </w:pPr>
      <w:r>
        <w:rPr>
          <w:color w:val="000000" w:themeColor="text1"/>
        </w:rPr>
        <w:t>Text</w:t>
      </w:r>
      <w:r w:rsidR="00843493">
        <w:rPr>
          <w:color w:val="000000" w:themeColor="text1"/>
        </w:rPr>
        <w:t xml:space="preserve"> proposal</w:t>
      </w:r>
    </w:p>
    <w:p w14:paraId="22C9B531" w14:textId="4E8A1B21" w:rsidR="00843493" w:rsidRPr="00843493" w:rsidRDefault="00843493" w:rsidP="00843493">
      <w:r>
        <w:t>3GPP TS</w:t>
      </w:r>
      <w:r w:rsidR="00CF6285">
        <w:t>36.331 clarification proposal</w:t>
      </w:r>
      <w:r w:rsidR="00A40B38">
        <w:t>:</w:t>
      </w:r>
    </w:p>
    <w:p w14:paraId="6CD13EBA" w14:textId="77777777" w:rsidR="00843493" w:rsidRPr="00E91F6D" w:rsidRDefault="00843493" w:rsidP="00843493">
      <w:pPr>
        <w:pStyle w:val="Heading4"/>
        <w:numPr>
          <w:ilvl w:val="0"/>
          <w:numId w:val="0"/>
        </w:numPr>
        <w:ind w:left="284"/>
      </w:pPr>
      <w:bookmarkStart w:id="26" w:name="_Toc20486710"/>
      <w:bookmarkStart w:id="27" w:name="_Toc29342002"/>
      <w:bookmarkStart w:id="28" w:name="_Toc29343141"/>
      <w:bookmarkStart w:id="29" w:name="_Toc36566388"/>
      <w:bookmarkStart w:id="30" w:name="_Toc36809795"/>
      <w:bookmarkStart w:id="31" w:name="_Toc36846159"/>
      <w:bookmarkStart w:id="32" w:name="_Toc36938812"/>
      <w:bookmarkStart w:id="33" w:name="_Toc37081791"/>
      <w:bookmarkStart w:id="34" w:name="_Toc46480414"/>
      <w:bookmarkStart w:id="35" w:name="_Toc46481648"/>
      <w:bookmarkStart w:id="36" w:name="_Toc46482882"/>
      <w:bookmarkStart w:id="37" w:name="_Toc193491245"/>
      <w:bookmarkStart w:id="38" w:name="_Toc193527274"/>
      <w:r w:rsidRPr="00E91F6D">
        <w:lastRenderedPageBreak/>
        <w:t>5.2.1.2a</w:t>
      </w:r>
      <w:r w:rsidRPr="00E91F6D">
        <w:tab/>
        <w:t>Scheduling for NB-IoT</w:t>
      </w:r>
      <w:bookmarkEnd w:id="26"/>
      <w:bookmarkEnd w:id="27"/>
      <w:bookmarkEnd w:id="28"/>
      <w:bookmarkEnd w:id="29"/>
      <w:bookmarkEnd w:id="30"/>
      <w:bookmarkEnd w:id="31"/>
      <w:bookmarkEnd w:id="32"/>
      <w:bookmarkEnd w:id="33"/>
      <w:bookmarkEnd w:id="34"/>
      <w:bookmarkEnd w:id="35"/>
      <w:bookmarkEnd w:id="36"/>
      <w:bookmarkEnd w:id="37"/>
      <w:bookmarkEnd w:id="38"/>
    </w:p>
    <w:p w14:paraId="32606686" w14:textId="77777777" w:rsidR="00843493" w:rsidRPr="00A37864" w:rsidRDefault="00843493" w:rsidP="00843493">
      <w:pPr>
        <w:ind w:left="284"/>
        <w:rPr>
          <w:sz w:val="20"/>
        </w:rPr>
      </w:pPr>
      <w:r w:rsidRPr="00A37864">
        <w:rPr>
          <w:sz w:val="20"/>
        </w:rPr>
        <w:t>&lt;skip&gt;</w:t>
      </w:r>
    </w:p>
    <w:p w14:paraId="3749ED62" w14:textId="0F133183" w:rsidR="00843493" w:rsidRPr="00A37864" w:rsidRDefault="00843493" w:rsidP="00843493">
      <w:pPr>
        <w:ind w:left="284"/>
        <w:rPr>
          <w:sz w:val="20"/>
        </w:rPr>
      </w:pPr>
      <w:r w:rsidRPr="00A37864">
        <w:rPr>
          <w:sz w:val="20"/>
        </w:rPr>
        <w:t xml:space="preserve">Within the SI-window, the corresponding SI message can be transmitted </w:t>
      </w:r>
      <w:proofErr w:type="gramStart"/>
      <w:r w:rsidRPr="00A37864">
        <w:rPr>
          <w:sz w:val="20"/>
        </w:rPr>
        <w:t>a number of</w:t>
      </w:r>
      <w:proofErr w:type="gramEnd"/>
      <w:r w:rsidRPr="00A37864">
        <w:rPr>
          <w:sz w:val="20"/>
        </w:rPr>
        <w:t xml:space="preserve"> times over 2 or 8 consecutive NB-IoT downlink subframes depending on TBS.</w:t>
      </w:r>
      <w:r w:rsidR="005450C6">
        <w:rPr>
          <w:sz w:val="20"/>
        </w:rPr>
        <w:t xml:space="preserve"> </w:t>
      </w:r>
      <w:r w:rsidRPr="00A37864">
        <w:rPr>
          <w:sz w:val="20"/>
        </w:rPr>
        <w:t xml:space="preserve">The UE acquires the detailed time/frequency domain scheduling information and other information, e.g. used transport format for the SI messages from </w:t>
      </w:r>
      <w:proofErr w:type="spellStart"/>
      <w:r w:rsidRPr="00A37864">
        <w:rPr>
          <w:i/>
          <w:sz w:val="20"/>
        </w:rPr>
        <w:t>schedulingInfoList</w:t>
      </w:r>
      <w:proofErr w:type="spellEnd"/>
      <w:r w:rsidRPr="00A37864">
        <w:rPr>
          <w:i/>
          <w:sz w:val="20"/>
        </w:rPr>
        <w:t xml:space="preserve"> </w:t>
      </w:r>
      <w:r w:rsidRPr="00A37864">
        <w:rPr>
          <w:sz w:val="20"/>
        </w:rPr>
        <w:t xml:space="preserve">field in </w:t>
      </w:r>
      <w:r w:rsidRPr="00A37864">
        <w:rPr>
          <w:i/>
          <w:sz w:val="20"/>
        </w:rPr>
        <w:t>SystemInformationBlockType1-NB</w:t>
      </w:r>
      <w:r w:rsidRPr="00A37864">
        <w:rPr>
          <w:sz w:val="20"/>
        </w:rPr>
        <w:t>. The UE is not required to accumulate several SI messages in parallel but may need to accumulate a SI message across multiple SI windows, depending on coverage condition. For NTN SI messages for which modification period is not applicable the UE is not expected to accumulate SI messages across multiple SI-windows.</w:t>
      </w:r>
    </w:p>
    <w:p w14:paraId="668D3395" w14:textId="56613D3B" w:rsidR="00142006" w:rsidRPr="005D5D84" w:rsidRDefault="00843493" w:rsidP="005D5D84">
      <w:pPr>
        <w:ind w:left="284"/>
      </w:pPr>
      <w:r w:rsidRPr="00A37864">
        <w:rPr>
          <w:i/>
          <w:sz w:val="20"/>
        </w:rPr>
        <w:t>SystemInformationBlockType1-NB</w:t>
      </w:r>
      <w:r w:rsidRPr="00A37864">
        <w:rPr>
          <w:sz w:val="20"/>
        </w:rPr>
        <w:t xml:space="preserve"> configures the SI-window length and the transmission periodicity for all SI messages.</w:t>
      </w:r>
    </w:p>
    <w:sectPr w:rsidR="00142006" w:rsidRPr="005D5D8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A5E7" w14:textId="77777777" w:rsidR="00E02303" w:rsidRDefault="00E02303">
      <w:r>
        <w:separator/>
      </w:r>
    </w:p>
  </w:endnote>
  <w:endnote w:type="continuationSeparator" w:id="0">
    <w:p w14:paraId="5AD98A01" w14:textId="77777777" w:rsidR="00E02303" w:rsidRDefault="00E02303">
      <w:r>
        <w:continuationSeparator/>
      </w:r>
    </w:p>
  </w:endnote>
  <w:endnote w:type="continuationNotice" w:id="1">
    <w:p w14:paraId="461A8CEB" w14:textId="77777777" w:rsidR="00E02303" w:rsidRDefault="00E02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DE7F4" w14:textId="77777777" w:rsidR="00E02303" w:rsidRDefault="00E02303">
      <w:r>
        <w:separator/>
      </w:r>
    </w:p>
  </w:footnote>
  <w:footnote w:type="continuationSeparator" w:id="0">
    <w:p w14:paraId="355E0031" w14:textId="77777777" w:rsidR="00E02303" w:rsidRDefault="00E02303">
      <w:r>
        <w:continuationSeparator/>
      </w:r>
    </w:p>
  </w:footnote>
  <w:footnote w:type="continuationNotice" w:id="1">
    <w:p w14:paraId="3DAED0D4" w14:textId="77777777" w:rsidR="00E02303" w:rsidRDefault="00E023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1777"/>
        </w:tabs>
        <w:ind w:left="1777"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E1C62"/>
    <w:multiLevelType w:val="hybridMultilevel"/>
    <w:tmpl w:val="3070A2BC"/>
    <w:lvl w:ilvl="0" w:tplc="104EFF84">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214CE"/>
    <w:multiLevelType w:val="multilevel"/>
    <w:tmpl w:val="66B6D4E8"/>
    <w:lvl w:ilvl="0">
      <w:start w:val="1"/>
      <w:numFmt w:val="decimal"/>
      <w:pStyle w:val="Heading1"/>
      <w:lvlText w:val="%1"/>
      <w:lvlJc w:val="left"/>
      <w:pPr>
        <w:ind w:left="2134"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363FE"/>
    <w:multiLevelType w:val="hybridMultilevel"/>
    <w:tmpl w:val="4A82C45A"/>
    <w:lvl w:ilvl="0" w:tplc="4858A7F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023C4E"/>
    <w:multiLevelType w:val="hybridMultilevel"/>
    <w:tmpl w:val="9B4C5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2"/>
  </w:num>
  <w:num w:numId="2" w16cid:durableId="1531800957">
    <w:abstractNumId w:val="28"/>
  </w:num>
  <w:num w:numId="3" w16cid:durableId="1106969237">
    <w:abstractNumId w:val="44"/>
  </w:num>
  <w:num w:numId="4" w16cid:durableId="1797987062">
    <w:abstractNumId w:val="29"/>
  </w:num>
  <w:num w:numId="5" w16cid:durableId="859701820">
    <w:abstractNumId w:val="25"/>
  </w:num>
  <w:num w:numId="6" w16cid:durableId="2066906262">
    <w:abstractNumId w:val="4"/>
  </w:num>
  <w:num w:numId="7" w16cid:durableId="1133964">
    <w:abstractNumId w:val="42"/>
  </w:num>
  <w:num w:numId="8" w16cid:durableId="753622936">
    <w:abstractNumId w:val="22"/>
  </w:num>
  <w:num w:numId="9" w16cid:durableId="794445070">
    <w:abstractNumId w:val="36"/>
  </w:num>
  <w:num w:numId="10" w16cid:durableId="551160282">
    <w:abstractNumId w:val="26"/>
  </w:num>
  <w:num w:numId="11" w16cid:durableId="380524887">
    <w:abstractNumId w:val="15"/>
  </w:num>
  <w:num w:numId="12" w16cid:durableId="1125000811">
    <w:abstractNumId w:val="1"/>
  </w:num>
  <w:num w:numId="13" w16cid:durableId="2086563664">
    <w:abstractNumId w:val="3"/>
  </w:num>
  <w:num w:numId="14" w16cid:durableId="1155075702">
    <w:abstractNumId w:val="41"/>
  </w:num>
  <w:num w:numId="15" w16cid:durableId="458687875">
    <w:abstractNumId w:val="0"/>
  </w:num>
  <w:num w:numId="16" w16cid:durableId="724372717">
    <w:abstractNumId w:val="31"/>
  </w:num>
  <w:num w:numId="17" w16cid:durableId="1162819185">
    <w:abstractNumId w:val="32"/>
  </w:num>
  <w:num w:numId="18" w16cid:durableId="1738015270">
    <w:abstractNumId w:val="43"/>
  </w:num>
  <w:num w:numId="19" w16cid:durableId="352658876">
    <w:abstractNumId w:val="17"/>
  </w:num>
  <w:num w:numId="20" w16cid:durableId="1944268199">
    <w:abstractNumId w:val="24"/>
  </w:num>
  <w:num w:numId="21" w16cid:durableId="359626469">
    <w:abstractNumId w:val="19"/>
  </w:num>
  <w:num w:numId="22" w16cid:durableId="171380842">
    <w:abstractNumId w:val="18"/>
  </w:num>
  <w:num w:numId="23" w16cid:durableId="415126824">
    <w:abstractNumId w:val="13"/>
  </w:num>
  <w:num w:numId="24" w16cid:durableId="1331133804">
    <w:abstractNumId w:val="23"/>
  </w:num>
  <w:num w:numId="25" w16cid:durableId="1587767181">
    <w:abstractNumId w:val="5"/>
  </w:num>
  <w:num w:numId="26" w16cid:durableId="1620994411">
    <w:abstractNumId w:val="6"/>
  </w:num>
  <w:num w:numId="27" w16cid:durableId="907770625">
    <w:abstractNumId w:val="14"/>
  </w:num>
  <w:num w:numId="28" w16cid:durableId="498355338">
    <w:abstractNumId w:val="35"/>
  </w:num>
  <w:num w:numId="29" w16cid:durableId="1387290551">
    <w:abstractNumId w:val="20"/>
  </w:num>
  <w:num w:numId="30" w16cid:durableId="711150641">
    <w:abstractNumId w:val="8"/>
  </w:num>
  <w:num w:numId="31" w16cid:durableId="2094472804">
    <w:abstractNumId w:val="6"/>
  </w:num>
  <w:num w:numId="32" w16cid:durableId="1021589514">
    <w:abstractNumId w:val="40"/>
  </w:num>
  <w:num w:numId="33" w16cid:durableId="649821537">
    <w:abstractNumId w:val="6"/>
  </w:num>
  <w:num w:numId="34" w16cid:durableId="951087324">
    <w:abstractNumId w:val="33"/>
  </w:num>
  <w:num w:numId="35" w16cid:durableId="506990328">
    <w:abstractNumId w:val="27"/>
  </w:num>
  <w:num w:numId="36" w16cid:durableId="2010476762">
    <w:abstractNumId w:val="16"/>
  </w:num>
  <w:num w:numId="37" w16cid:durableId="556933308">
    <w:abstractNumId w:val="34"/>
  </w:num>
  <w:num w:numId="38" w16cid:durableId="709114544">
    <w:abstractNumId w:val="11"/>
  </w:num>
  <w:num w:numId="39" w16cid:durableId="164128947">
    <w:abstractNumId w:val="10"/>
  </w:num>
  <w:num w:numId="40" w16cid:durableId="1801217942">
    <w:abstractNumId w:val="7"/>
  </w:num>
  <w:num w:numId="41" w16cid:durableId="46033514">
    <w:abstractNumId w:val="9"/>
  </w:num>
  <w:num w:numId="42" w16cid:durableId="506015715">
    <w:abstractNumId w:val="21"/>
  </w:num>
  <w:num w:numId="43" w16cid:durableId="1846481195">
    <w:abstractNumId w:val="39"/>
  </w:num>
  <w:num w:numId="44" w16cid:durableId="1212499033">
    <w:abstractNumId w:val="30"/>
  </w:num>
  <w:num w:numId="45" w16cid:durableId="766774770">
    <w:abstractNumId w:val="34"/>
  </w:num>
  <w:num w:numId="46" w16cid:durableId="1682319878">
    <w:abstractNumId w:val="38"/>
  </w:num>
  <w:num w:numId="47" w16cid:durableId="1163931654">
    <w:abstractNumId w:val="37"/>
  </w:num>
  <w:num w:numId="48" w16cid:durableId="62029228">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C6E"/>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207A"/>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6A1"/>
    <w:rsid w:val="000427D1"/>
    <w:rsid w:val="00042CAA"/>
    <w:rsid w:val="00042FDD"/>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07A"/>
    <w:rsid w:val="0004763B"/>
    <w:rsid w:val="00047A5F"/>
    <w:rsid w:val="00047FFA"/>
    <w:rsid w:val="00050112"/>
    <w:rsid w:val="00050429"/>
    <w:rsid w:val="00050466"/>
    <w:rsid w:val="000505CC"/>
    <w:rsid w:val="00050EC8"/>
    <w:rsid w:val="000511F9"/>
    <w:rsid w:val="00051432"/>
    <w:rsid w:val="0005166F"/>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4FCC"/>
    <w:rsid w:val="0005530C"/>
    <w:rsid w:val="00055324"/>
    <w:rsid w:val="00055416"/>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2CB6"/>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FF5"/>
    <w:rsid w:val="00073543"/>
    <w:rsid w:val="000735BF"/>
    <w:rsid w:val="000735DA"/>
    <w:rsid w:val="00073BD4"/>
    <w:rsid w:val="000742C9"/>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84"/>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20BA"/>
    <w:rsid w:val="000A262C"/>
    <w:rsid w:val="000A2C85"/>
    <w:rsid w:val="000A3708"/>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C0A"/>
    <w:rsid w:val="000A6EE8"/>
    <w:rsid w:val="000A7550"/>
    <w:rsid w:val="000A78BA"/>
    <w:rsid w:val="000A7A9E"/>
    <w:rsid w:val="000A7BC5"/>
    <w:rsid w:val="000A7F64"/>
    <w:rsid w:val="000B05F0"/>
    <w:rsid w:val="000B097E"/>
    <w:rsid w:val="000B0C45"/>
    <w:rsid w:val="000B0C64"/>
    <w:rsid w:val="000B0D7F"/>
    <w:rsid w:val="000B12B9"/>
    <w:rsid w:val="000B164E"/>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0BE9"/>
    <w:rsid w:val="000C10EF"/>
    <w:rsid w:val="000C11A8"/>
    <w:rsid w:val="000C1219"/>
    <w:rsid w:val="000C12B4"/>
    <w:rsid w:val="000C130D"/>
    <w:rsid w:val="000C1944"/>
    <w:rsid w:val="000C1D59"/>
    <w:rsid w:val="000C2614"/>
    <w:rsid w:val="000C2F6C"/>
    <w:rsid w:val="000C3992"/>
    <w:rsid w:val="000C3B02"/>
    <w:rsid w:val="000C3F65"/>
    <w:rsid w:val="000C404D"/>
    <w:rsid w:val="000C450F"/>
    <w:rsid w:val="000C4E35"/>
    <w:rsid w:val="000C501D"/>
    <w:rsid w:val="000C5461"/>
    <w:rsid w:val="000C5842"/>
    <w:rsid w:val="000C58CF"/>
    <w:rsid w:val="000C5A07"/>
    <w:rsid w:val="000C6291"/>
    <w:rsid w:val="000C6598"/>
    <w:rsid w:val="000C659A"/>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DAE"/>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4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6EC"/>
    <w:rsid w:val="0010496B"/>
    <w:rsid w:val="00104AD3"/>
    <w:rsid w:val="00104B31"/>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72E"/>
    <w:rsid w:val="00114DCB"/>
    <w:rsid w:val="00114E96"/>
    <w:rsid w:val="00114FE5"/>
    <w:rsid w:val="00115017"/>
    <w:rsid w:val="0011513E"/>
    <w:rsid w:val="00115828"/>
    <w:rsid w:val="00115D00"/>
    <w:rsid w:val="00115E0A"/>
    <w:rsid w:val="0011644A"/>
    <w:rsid w:val="001167B3"/>
    <w:rsid w:val="00116B71"/>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B1D"/>
    <w:rsid w:val="00134D4F"/>
    <w:rsid w:val="00134E8E"/>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178"/>
    <w:rsid w:val="001409A0"/>
    <w:rsid w:val="00140A77"/>
    <w:rsid w:val="00140B7C"/>
    <w:rsid w:val="00140E2A"/>
    <w:rsid w:val="0014126E"/>
    <w:rsid w:val="00141D9A"/>
    <w:rsid w:val="00141DEB"/>
    <w:rsid w:val="00141F08"/>
    <w:rsid w:val="00141FF2"/>
    <w:rsid w:val="00142006"/>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B51"/>
    <w:rsid w:val="001520C3"/>
    <w:rsid w:val="00152111"/>
    <w:rsid w:val="00152C79"/>
    <w:rsid w:val="00152C8D"/>
    <w:rsid w:val="00153417"/>
    <w:rsid w:val="001539DA"/>
    <w:rsid w:val="00153A0F"/>
    <w:rsid w:val="001540E4"/>
    <w:rsid w:val="00154767"/>
    <w:rsid w:val="00154899"/>
    <w:rsid w:val="00154B37"/>
    <w:rsid w:val="00154C72"/>
    <w:rsid w:val="00154DA4"/>
    <w:rsid w:val="001553AC"/>
    <w:rsid w:val="00155464"/>
    <w:rsid w:val="00155552"/>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E5E"/>
    <w:rsid w:val="00172F0E"/>
    <w:rsid w:val="001739CC"/>
    <w:rsid w:val="00173AF1"/>
    <w:rsid w:val="00173BE9"/>
    <w:rsid w:val="00174184"/>
    <w:rsid w:val="00174A70"/>
    <w:rsid w:val="00174FFD"/>
    <w:rsid w:val="001754D7"/>
    <w:rsid w:val="001759CA"/>
    <w:rsid w:val="00175FD3"/>
    <w:rsid w:val="00176623"/>
    <w:rsid w:val="0017698C"/>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1EFB"/>
    <w:rsid w:val="001821ED"/>
    <w:rsid w:val="00182211"/>
    <w:rsid w:val="0018244C"/>
    <w:rsid w:val="00182725"/>
    <w:rsid w:val="0018276C"/>
    <w:rsid w:val="00182778"/>
    <w:rsid w:val="001829C8"/>
    <w:rsid w:val="00182BEC"/>
    <w:rsid w:val="00182CA0"/>
    <w:rsid w:val="00182DAB"/>
    <w:rsid w:val="00183153"/>
    <w:rsid w:val="0018317C"/>
    <w:rsid w:val="001833C7"/>
    <w:rsid w:val="00183424"/>
    <w:rsid w:val="00183644"/>
    <w:rsid w:val="00183CA2"/>
    <w:rsid w:val="00183E1A"/>
    <w:rsid w:val="00184098"/>
    <w:rsid w:val="001846FB"/>
    <w:rsid w:val="00184751"/>
    <w:rsid w:val="001847B9"/>
    <w:rsid w:val="00184804"/>
    <w:rsid w:val="00184A7D"/>
    <w:rsid w:val="00184C82"/>
    <w:rsid w:val="00185CBC"/>
    <w:rsid w:val="00185FE0"/>
    <w:rsid w:val="00186036"/>
    <w:rsid w:val="001864A2"/>
    <w:rsid w:val="001865E2"/>
    <w:rsid w:val="00186904"/>
    <w:rsid w:val="00186963"/>
    <w:rsid w:val="001869F2"/>
    <w:rsid w:val="00186B0A"/>
    <w:rsid w:val="00186B84"/>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09D"/>
    <w:rsid w:val="001C339F"/>
    <w:rsid w:val="001C4539"/>
    <w:rsid w:val="001C4D4E"/>
    <w:rsid w:val="001C4D94"/>
    <w:rsid w:val="001C4E7A"/>
    <w:rsid w:val="001C4FE7"/>
    <w:rsid w:val="001C52F3"/>
    <w:rsid w:val="001C5375"/>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BF3"/>
    <w:rsid w:val="001D7CA4"/>
    <w:rsid w:val="001D7E58"/>
    <w:rsid w:val="001E0321"/>
    <w:rsid w:val="001E03E8"/>
    <w:rsid w:val="001E04DF"/>
    <w:rsid w:val="001E0DA1"/>
    <w:rsid w:val="001E1035"/>
    <w:rsid w:val="001E14B3"/>
    <w:rsid w:val="001E1974"/>
    <w:rsid w:val="001E1CF8"/>
    <w:rsid w:val="001E249E"/>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5E92"/>
    <w:rsid w:val="001E61C7"/>
    <w:rsid w:val="001E6233"/>
    <w:rsid w:val="001E6525"/>
    <w:rsid w:val="001E66E2"/>
    <w:rsid w:val="001E6DEE"/>
    <w:rsid w:val="001E73DE"/>
    <w:rsid w:val="001E74BA"/>
    <w:rsid w:val="001E7556"/>
    <w:rsid w:val="001E7587"/>
    <w:rsid w:val="001E760D"/>
    <w:rsid w:val="001E7B88"/>
    <w:rsid w:val="001E7B9F"/>
    <w:rsid w:val="001E7CC1"/>
    <w:rsid w:val="001E7DD5"/>
    <w:rsid w:val="001F01FB"/>
    <w:rsid w:val="001F02C1"/>
    <w:rsid w:val="001F063B"/>
    <w:rsid w:val="001F0658"/>
    <w:rsid w:val="001F0C2B"/>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4CF"/>
    <w:rsid w:val="0020189F"/>
    <w:rsid w:val="00201CB0"/>
    <w:rsid w:val="00201D85"/>
    <w:rsid w:val="00202136"/>
    <w:rsid w:val="0020231A"/>
    <w:rsid w:val="002025FC"/>
    <w:rsid w:val="00203075"/>
    <w:rsid w:val="002033F9"/>
    <w:rsid w:val="00203BF3"/>
    <w:rsid w:val="0020482C"/>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66"/>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C58"/>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5E7"/>
    <w:rsid w:val="00260625"/>
    <w:rsid w:val="00260645"/>
    <w:rsid w:val="00260D51"/>
    <w:rsid w:val="0026199B"/>
    <w:rsid w:val="00261A24"/>
    <w:rsid w:val="00261B81"/>
    <w:rsid w:val="00261CA1"/>
    <w:rsid w:val="00262223"/>
    <w:rsid w:val="00262661"/>
    <w:rsid w:val="002627B5"/>
    <w:rsid w:val="0026299C"/>
    <w:rsid w:val="00262C38"/>
    <w:rsid w:val="00262E62"/>
    <w:rsid w:val="002632DF"/>
    <w:rsid w:val="00263419"/>
    <w:rsid w:val="0026365E"/>
    <w:rsid w:val="00263A1E"/>
    <w:rsid w:val="0026400A"/>
    <w:rsid w:val="002640BA"/>
    <w:rsid w:val="0026411B"/>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0D0F"/>
    <w:rsid w:val="00281006"/>
    <w:rsid w:val="002816C0"/>
    <w:rsid w:val="00281F2F"/>
    <w:rsid w:val="00282312"/>
    <w:rsid w:val="002826BF"/>
    <w:rsid w:val="002828B1"/>
    <w:rsid w:val="00282AB8"/>
    <w:rsid w:val="00283446"/>
    <w:rsid w:val="002834C1"/>
    <w:rsid w:val="0028466B"/>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A63"/>
    <w:rsid w:val="00295D7C"/>
    <w:rsid w:val="00295ED1"/>
    <w:rsid w:val="00295FB0"/>
    <w:rsid w:val="0029605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09"/>
    <w:rsid w:val="002B1CDD"/>
    <w:rsid w:val="002B2075"/>
    <w:rsid w:val="002B20A4"/>
    <w:rsid w:val="002B2571"/>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A2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25B"/>
    <w:rsid w:val="002C560A"/>
    <w:rsid w:val="002C595B"/>
    <w:rsid w:val="002C5A45"/>
    <w:rsid w:val="002C5E3D"/>
    <w:rsid w:val="002C6034"/>
    <w:rsid w:val="002C613E"/>
    <w:rsid w:val="002C635B"/>
    <w:rsid w:val="002C651F"/>
    <w:rsid w:val="002C69D1"/>
    <w:rsid w:val="002C6C37"/>
    <w:rsid w:val="002C6DB6"/>
    <w:rsid w:val="002C7259"/>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6EC"/>
    <w:rsid w:val="002D37FB"/>
    <w:rsid w:val="002D406E"/>
    <w:rsid w:val="002D4127"/>
    <w:rsid w:val="002D426A"/>
    <w:rsid w:val="002D457D"/>
    <w:rsid w:val="002D45DA"/>
    <w:rsid w:val="002D587D"/>
    <w:rsid w:val="002D5B2F"/>
    <w:rsid w:val="002D5B7A"/>
    <w:rsid w:val="002D5B91"/>
    <w:rsid w:val="002D643B"/>
    <w:rsid w:val="002D643C"/>
    <w:rsid w:val="002D64D8"/>
    <w:rsid w:val="002D65D7"/>
    <w:rsid w:val="002D692B"/>
    <w:rsid w:val="002D6E49"/>
    <w:rsid w:val="002D72D4"/>
    <w:rsid w:val="002D7934"/>
    <w:rsid w:val="002D7C86"/>
    <w:rsid w:val="002E0231"/>
    <w:rsid w:val="002E0296"/>
    <w:rsid w:val="002E0692"/>
    <w:rsid w:val="002E06EA"/>
    <w:rsid w:val="002E0787"/>
    <w:rsid w:val="002E14D8"/>
    <w:rsid w:val="002E1BDE"/>
    <w:rsid w:val="002E1D74"/>
    <w:rsid w:val="002E1EE6"/>
    <w:rsid w:val="002E248E"/>
    <w:rsid w:val="002E250B"/>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2C"/>
    <w:rsid w:val="002F1B57"/>
    <w:rsid w:val="002F1B80"/>
    <w:rsid w:val="002F1CDB"/>
    <w:rsid w:val="002F1D5B"/>
    <w:rsid w:val="002F221D"/>
    <w:rsid w:val="002F22FF"/>
    <w:rsid w:val="002F2D8F"/>
    <w:rsid w:val="002F4172"/>
    <w:rsid w:val="002F43A3"/>
    <w:rsid w:val="002F451B"/>
    <w:rsid w:val="002F487D"/>
    <w:rsid w:val="002F4BCD"/>
    <w:rsid w:val="002F551E"/>
    <w:rsid w:val="002F60AC"/>
    <w:rsid w:val="002F6694"/>
    <w:rsid w:val="002F669F"/>
    <w:rsid w:val="002F68DC"/>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1D0"/>
    <w:rsid w:val="00310B73"/>
    <w:rsid w:val="00310E82"/>
    <w:rsid w:val="00310EFA"/>
    <w:rsid w:val="00311013"/>
    <w:rsid w:val="003110C5"/>
    <w:rsid w:val="00311244"/>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61"/>
    <w:rsid w:val="003150CE"/>
    <w:rsid w:val="00315AAB"/>
    <w:rsid w:val="00315C63"/>
    <w:rsid w:val="00315F76"/>
    <w:rsid w:val="003160AB"/>
    <w:rsid w:val="003166B7"/>
    <w:rsid w:val="00316890"/>
    <w:rsid w:val="00316975"/>
    <w:rsid w:val="00316A85"/>
    <w:rsid w:val="00316E1A"/>
    <w:rsid w:val="003171F7"/>
    <w:rsid w:val="0031735D"/>
    <w:rsid w:val="003175AD"/>
    <w:rsid w:val="003175E1"/>
    <w:rsid w:val="00317653"/>
    <w:rsid w:val="00317A0C"/>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327"/>
    <w:rsid w:val="00326539"/>
    <w:rsid w:val="00326855"/>
    <w:rsid w:val="00327163"/>
    <w:rsid w:val="00327305"/>
    <w:rsid w:val="00327511"/>
    <w:rsid w:val="00327531"/>
    <w:rsid w:val="0032766D"/>
    <w:rsid w:val="003278F9"/>
    <w:rsid w:val="003300FE"/>
    <w:rsid w:val="00330187"/>
    <w:rsid w:val="00330207"/>
    <w:rsid w:val="003303B6"/>
    <w:rsid w:val="00330E12"/>
    <w:rsid w:val="00331833"/>
    <w:rsid w:val="00331A08"/>
    <w:rsid w:val="00331B68"/>
    <w:rsid w:val="00331C5B"/>
    <w:rsid w:val="00331C77"/>
    <w:rsid w:val="00331CC9"/>
    <w:rsid w:val="00331DB6"/>
    <w:rsid w:val="00331F96"/>
    <w:rsid w:val="00332022"/>
    <w:rsid w:val="00332906"/>
    <w:rsid w:val="00332B55"/>
    <w:rsid w:val="00332B85"/>
    <w:rsid w:val="00332C00"/>
    <w:rsid w:val="00332EDA"/>
    <w:rsid w:val="00333C20"/>
    <w:rsid w:val="00333E9A"/>
    <w:rsid w:val="0033448E"/>
    <w:rsid w:val="0033459B"/>
    <w:rsid w:val="00334983"/>
    <w:rsid w:val="003349BF"/>
    <w:rsid w:val="00335245"/>
    <w:rsid w:val="0033528C"/>
    <w:rsid w:val="003353E9"/>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5F2F"/>
    <w:rsid w:val="0034636A"/>
    <w:rsid w:val="003469F5"/>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325"/>
    <w:rsid w:val="00357A56"/>
    <w:rsid w:val="00357B03"/>
    <w:rsid w:val="00357B9C"/>
    <w:rsid w:val="00360C3B"/>
    <w:rsid w:val="00360E3F"/>
    <w:rsid w:val="0036100A"/>
    <w:rsid w:val="003611A5"/>
    <w:rsid w:val="00361412"/>
    <w:rsid w:val="0036146D"/>
    <w:rsid w:val="003615CA"/>
    <w:rsid w:val="00361774"/>
    <w:rsid w:val="00361B96"/>
    <w:rsid w:val="003626DE"/>
    <w:rsid w:val="003627A0"/>
    <w:rsid w:val="0036298B"/>
    <w:rsid w:val="00362E7F"/>
    <w:rsid w:val="00363710"/>
    <w:rsid w:val="00363973"/>
    <w:rsid w:val="00364097"/>
    <w:rsid w:val="003642A6"/>
    <w:rsid w:val="003647E9"/>
    <w:rsid w:val="00364A54"/>
    <w:rsid w:val="003650D9"/>
    <w:rsid w:val="00365BCD"/>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C44"/>
    <w:rsid w:val="00371D70"/>
    <w:rsid w:val="00371EF8"/>
    <w:rsid w:val="0037236B"/>
    <w:rsid w:val="003726F4"/>
    <w:rsid w:val="003727A8"/>
    <w:rsid w:val="00372A1E"/>
    <w:rsid w:val="00372C4E"/>
    <w:rsid w:val="00372EF7"/>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1D0D"/>
    <w:rsid w:val="00382232"/>
    <w:rsid w:val="003822A8"/>
    <w:rsid w:val="00382C93"/>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5D5B"/>
    <w:rsid w:val="00385EDD"/>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600"/>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0BE"/>
    <w:rsid w:val="003A456D"/>
    <w:rsid w:val="003A4985"/>
    <w:rsid w:val="003A55BD"/>
    <w:rsid w:val="003A5923"/>
    <w:rsid w:val="003A597F"/>
    <w:rsid w:val="003A5C2A"/>
    <w:rsid w:val="003A5FE0"/>
    <w:rsid w:val="003A6821"/>
    <w:rsid w:val="003A68DD"/>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18D"/>
    <w:rsid w:val="003C1A18"/>
    <w:rsid w:val="003C21FF"/>
    <w:rsid w:val="003C224F"/>
    <w:rsid w:val="003C2902"/>
    <w:rsid w:val="003C2921"/>
    <w:rsid w:val="003C2C4E"/>
    <w:rsid w:val="003C2C93"/>
    <w:rsid w:val="003C3261"/>
    <w:rsid w:val="003C3DEC"/>
    <w:rsid w:val="003C43D2"/>
    <w:rsid w:val="003C50D2"/>
    <w:rsid w:val="003C5AD8"/>
    <w:rsid w:val="003C5C41"/>
    <w:rsid w:val="003C619F"/>
    <w:rsid w:val="003C62F5"/>
    <w:rsid w:val="003C6685"/>
    <w:rsid w:val="003C6A62"/>
    <w:rsid w:val="003C6FBD"/>
    <w:rsid w:val="003C7461"/>
    <w:rsid w:val="003C7565"/>
    <w:rsid w:val="003C7B5A"/>
    <w:rsid w:val="003D03F9"/>
    <w:rsid w:val="003D0788"/>
    <w:rsid w:val="003D0AD4"/>
    <w:rsid w:val="003D132A"/>
    <w:rsid w:val="003D1517"/>
    <w:rsid w:val="003D17CB"/>
    <w:rsid w:val="003D1882"/>
    <w:rsid w:val="003D192D"/>
    <w:rsid w:val="003D1A34"/>
    <w:rsid w:val="003D1CEB"/>
    <w:rsid w:val="003D20C3"/>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81"/>
    <w:rsid w:val="003E024A"/>
    <w:rsid w:val="003E049B"/>
    <w:rsid w:val="003E0667"/>
    <w:rsid w:val="003E0A21"/>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6FA1"/>
    <w:rsid w:val="003E7002"/>
    <w:rsid w:val="003E7905"/>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8DC"/>
    <w:rsid w:val="00402BC3"/>
    <w:rsid w:val="004033DB"/>
    <w:rsid w:val="004035FF"/>
    <w:rsid w:val="00403B0F"/>
    <w:rsid w:val="00403C91"/>
    <w:rsid w:val="00403D13"/>
    <w:rsid w:val="00404102"/>
    <w:rsid w:val="004041A6"/>
    <w:rsid w:val="004042BD"/>
    <w:rsid w:val="00404844"/>
    <w:rsid w:val="00404981"/>
    <w:rsid w:val="00404C2A"/>
    <w:rsid w:val="00404CD0"/>
    <w:rsid w:val="00405196"/>
    <w:rsid w:val="0040565B"/>
    <w:rsid w:val="0040569A"/>
    <w:rsid w:val="004056C6"/>
    <w:rsid w:val="004056D4"/>
    <w:rsid w:val="00405793"/>
    <w:rsid w:val="004057CE"/>
    <w:rsid w:val="004059D4"/>
    <w:rsid w:val="00405B2F"/>
    <w:rsid w:val="00406046"/>
    <w:rsid w:val="00406307"/>
    <w:rsid w:val="00406B4D"/>
    <w:rsid w:val="004071A7"/>
    <w:rsid w:val="00407B89"/>
    <w:rsid w:val="00407CE2"/>
    <w:rsid w:val="00410413"/>
    <w:rsid w:val="00410D44"/>
    <w:rsid w:val="00411414"/>
    <w:rsid w:val="00411534"/>
    <w:rsid w:val="004115D9"/>
    <w:rsid w:val="00411D7E"/>
    <w:rsid w:val="00411FD8"/>
    <w:rsid w:val="0041229B"/>
    <w:rsid w:val="004125DE"/>
    <w:rsid w:val="00412891"/>
    <w:rsid w:val="004129D0"/>
    <w:rsid w:val="00412B5C"/>
    <w:rsid w:val="00412D93"/>
    <w:rsid w:val="004139C1"/>
    <w:rsid w:val="00413EBB"/>
    <w:rsid w:val="0041443C"/>
    <w:rsid w:val="004145A7"/>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60B"/>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333"/>
    <w:rsid w:val="00451357"/>
    <w:rsid w:val="0045145F"/>
    <w:rsid w:val="00451491"/>
    <w:rsid w:val="00451890"/>
    <w:rsid w:val="00451948"/>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395"/>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689"/>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3DDC"/>
    <w:rsid w:val="00464B01"/>
    <w:rsid w:val="00464B4A"/>
    <w:rsid w:val="00464E7C"/>
    <w:rsid w:val="0046510E"/>
    <w:rsid w:val="00465299"/>
    <w:rsid w:val="0046531D"/>
    <w:rsid w:val="0046543E"/>
    <w:rsid w:val="0046590A"/>
    <w:rsid w:val="004659C3"/>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77EB1"/>
    <w:rsid w:val="0048004C"/>
    <w:rsid w:val="00480425"/>
    <w:rsid w:val="0048076D"/>
    <w:rsid w:val="00480F4B"/>
    <w:rsid w:val="00480F9C"/>
    <w:rsid w:val="0048150C"/>
    <w:rsid w:val="004817DD"/>
    <w:rsid w:val="00481842"/>
    <w:rsid w:val="0048192A"/>
    <w:rsid w:val="00481C24"/>
    <w:rsid w:val="00481D90"/>
    <w:rsid w:val="004821AA"/>
    <w:rsid w:val="00482360"/>
    <w:rsid w:val="0048244D"/>
    <w:rsid w:val="0048258C"/>
    <w:rsid w:val="0048283A"/>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327"/>
    <w:rsid w:val="00492877"/>
    <w:rsid w:val="004928A5"/>
    <w:rsid w:val="00492B27"/>
    <w:rsid w:val="00492FFE"/>
    <w:rsid w:val="0049384F"/>
    <w:rsid w:val="00493971"/>
    <w:rsid w:val="00493F8C"/>
    <w:rsid w:val="004940E4"/>
    <w:rsid w:val="004941A8"/>
    <w:rsid w:val="00494365"/>
    <w:rsid w:val="00494C12"/>
    <w:rsid w:val="00494E39"/>
    <w:rsid w:val="00494E97"/>
    <w:rsid w:val="0049533F"/>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A8B"/>
    <w:rsid w:val="004A1BE1"/>
    <w:rsid w:val="004A1FE4"/>
    <w:rsid w:val="004A2499"/>
    <w:rsid w:val="004A299C"/>
    <w:rsid w:val="004A2CA9"/>
    <w:rsid w:val="004A33D6"/>
    <w:rsid w:val="004A33EF"/>
    <w:rsid w:val="004A34C9"/>
    <w:rsid w:val="004A3569"/>
    <w:rsid w:val="004A398D"/>
    <w:rsid w:val="004A3B78"/>
    <w:rsid w:val="004A3CB5"/>
    <w:rsid w:val="004A410D"/>
    <w:rsid w:val="004A441B"/>
    <w:rsid w:val="004A445C"/>
    <w:rsid w:val="004A44E7"/>
    <w:rsid w:val="004A4642"/>
    <w:rsid w:val="004A4A80"/>
    <w:rsid w:val="004A4B2E"/>
    <w:rsid w:val="004A537D"/>
    <w:rsid w:val="004A5460"/>
    <w:rsid w:val="004A5482"/>
    <w:rsid w:val="004A57AD"/>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816"/>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0952"/>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9AC"/>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71C"/>
    <w:rsid w:val="00511B4F"/>
    <w:rsid w:val="00511CDF"/>
    <w:rsid w:val="00511DA3"/>
    <w:rsid w:val="00511E6A"/>
    <w:rsid w:val="00511F47"/>
    <w:rsid w:val="0051221F"/>
    <w:rsid w:val="00512829"/>
    <w:rsid w:val="00512FA0"/>
    <w:rsid w:val="00513839"/>
    <w:rsid w:val="00513B29"/>
    <w:rsid w:val="00513DEF"/>
    <w:rsid w:val="00513F57"/>
    <w:rsid w:val="0051423C"/>
    <w:rsid w:val="00514C91"/>
    <w:rsid w:val="005153CE"/>
    <w:rsid w:val="00515529"/>
    <w:rsid w:val="00515619"/>
    <w:rsid w:val="00515E59"/>
    <w:rsid w:val="005160A3"/>
    <w:rsid w:val="00516241"/>
    <w:rsid w:val="00516920"/>
    <w:rsid w:val="00516A3E"/>
    <w:rsid w:val="00516CBC"/>
    <w:rsid w:val="00516FD9"/>
    <w:rsid w:val="00516FF8"/>
    <w:rsid w:val="00517071"/>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4DC"/>
    <w:rsid w:val="00533A7B"/>
    <w:rsid w:val="005340C9"/>
    <w:rsid w:val="0053430F"/>
    <w:rsid w:val="00534429"/>
    <w:rsid w:val="0053449F"/>
    <w:rsid w:val="00534732"/>
    <w:rsid w:val="005356F2"/>
    <w:rsid w:val="005358D7"/>
    <w:rsid w:val="005359C4"/>
    <w:rsid w:val="00535AF7"/>
    <w:rsid w:val="00536116"/>
    <w:rsid w:val="00536B3A"/>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0C6"/>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987"/>
    <w:rsid w:val="00553F83"/>
    <w:rsid w:val="00554057"/>
    <w:rsid w:val="00554143"/>
    <w:rsid w:val="00554249"/>
    <w:rsid w:val="00554327"/>
    <w:rsid w:val="00554CC2"/>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17E"/>
    <w:rsid w:val="00565795"/>
    <w:rsid w:val="00565869"/>
    <w:rsid w:val="00565B09"/>
    <w:rsid w:val="005663EF"/>
    <w:rsid w:val="00566942"/>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51A"/>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615"/>
    <w:rsid w:val="00582AB4"/>
    <w:rsid w:val="00582CFF"/>
    <w:rsid w:val="00582D85"/>
    <w:rsid w:val="005831DD"/>
    <w:rsid w:val="00583C0D"/>
    <w:rsid w:val="00584320"/>
    <w:rsid w:val="0058436F"/>
    <w:rsid w:val="00584FAD"/>
    <w:rsid w:val="00585484"/>
    <w:rsid w:val="00585952"/>
    <w:rsid w:val="00585B74"/>
    <w:rsid w:val="0058622B"/>
    <w:rsid w:val="00586D20"/>
    <w:rsid w:val="005870FE"/>
    <w:rsid w:val="0058714A"/>
    <w:rsid w:val="00587229"/>
    <w:rsid w:val="00587503"/>
    <w:rsid w:val="005877C3"/>
    <w:rsid w:val="00587A14"/>
    <w:rsid w:val="00587AD2"/>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18"/>
    <w:rsid w:val="005B31C7"/>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66B"/>
    <w:rsid w:val="005D1895"/>
    <w:rsid w:val="005D1A81"/>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5D84"/>
    <w:rsid w:val="005D66C6"/>
    <w:rsid w:val="005D6C14"/>
    <w:rsid w:val="005D71B1"/>
    <w:rsid w:val="005D786C"/>
    <w:rsid w:val="005D7ADF"/>
    <w:rsid w:val="005D7C76"/>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40E"/>
    <w:rsid w:val="005E652B"/>
    <w:rsid w:val="005E6C16"/>
    <w:rsid w:val="005E6D05"/>
    <w:rsid w:val="005E75F1"/>
    <w:rsid w:val="005E790C"/>
    <w:rsid w:val="005E7A98"/>
    <w:rsid w:val="005E7F3A"/>
    <w:rsid w:val="005F0108"/>
    <w:rsid w:val="005F07A5"/>
    <w:rsid w:val="005F0CEC"/>
    <w:rsid w:val="005F0ECC"/>
    <w:rsid w:val="005F1165"/>
    <w:rsid w:val="005F12AF"/>
    <w:rsid w:val="005F1463"/>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BD4"/>
    <w:rsid w:val="005F6E0E"/>
    <w:rsid w:val="005F7985"/>
    <w:rsid w:val="005F7C65"/>
    <w:rsid w:val="0060004D"/>
    <w:rsid w:val="00600066"/>
    <w:rsid w:val="006001FC"/>
    <w:rsid w:val="00600365"/>
    <w:rsid w:val="00600535"/>
    <w:rsid w:val="00600749"/>
    <w:rsid w:val="00600B9A"/>
    <w:rsid w:val="00600CEB"/>
    <w:rsid w:val="00600DF3"/>
    <w:rsid w:val="00600F88"/>
    <w:rsid w:val="00600FAA"/>
    <w:rsid w:val="0060122E"/>
    <w:rsid w:val="0060129E"/>
    <w:rsid w:val="006012A1"/>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5DA1"/>
    <w:rsid w:val="006060C2"/>
    <w:rsid w:val="00606338"/>
    <w:rsid w:val="00606A26"/>
    <w:rsid w:val="006076E3"/>
    <w:rsid w:val="0060774A"/>
    <w:rsid w:val="00607923"/>
    <w:rsid w:val="00607949"/>
    <w:rsid w:val="00607D81"/>
    <w:rsid w:val="00607DC1"/>
    <w:rsid w:val="00607DF5"/>
    <w:rsid w:val="00610656"/>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6E9B"/>
    <w:rsid w:val="00617131"/>
    <w:rsid w:val="00617FE6"/>
    <w:rsid w:val="006203E9"/>
    <w:rsid w:val="0062152A"/>
    <w:rsid w:val="006218F9"/>
    <w:rsid w:val="00621C86"/>
    <w:rsid w:val="00621E3C"/>
    <w:rsid w:val="006220BB"/>
    <w:rsid w:val="00622119"/>
    <w:rsid w:val="0062224E"/>
    <w:rsid w:val="006224F3"/>
    <w:rsid w:val="006229C8"/>
    <w:rsid w:val="00622A15"/>
    <w:rsid w:val="00622FCB"/>
    <w:rsid w:val="00623583"/>
    <w:rsid w:val="00623A7B"/>
    <w:rsid w:val="00624049"/>
    <w:rsid w:val="0062441B"/>
    <w:rsid w:val="00624501"/>
    <w:rsid w:val="0062462F"/>
    <w:rsid w:val="00624835"/>
    <w:rsid w:val="00624AC5"/>
    <w:rsid w:val="00624BA1"/>
    <w:rsid w:val="00624D02"/>
    <w:rsid w:val="00625692"/>
    <w:rsid w:val="006259D5"/>
    <w:rsid w:val="00625A92"/>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5E3A"/>
    <w:rsid w:val="006362F9"/>
    <w:rsid w:val="00636503"/>
    <w:rsid w:val="00636577"/>
    <w:rsid w:val="00636858"/>
    <w:rsid w:val="006369A9"/>
    <w:rsid w:val="00636EFF"/>
    <w:rsid w:val="006370F3"/>
    <w:rsid w:val="00637113"/>
    <w:rsid w:val="006372D0"/>
    <w:rsid w:val="006372E8"/>
    <w:rsid w:val="0063735D"/>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98E"/>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45B"/>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044"/>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6F5D"/>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BE4"/>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1D80"/>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4F44"/>
    <w:rsid w:val="006B54C1"/>
    <w:rsid w:val="006B563E"/>
    <w:rsid w:val="006B576F"/>
    <w:rsid w:val="006B59BE"/>
    <w:rsid w:val="006B5A34"/>
    <w:rsid w:val="006B5C49"/>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84"/>
    <w:rsid w:val="006C55D1"/>
    <w:rsid w:val="006C571F"/>
    <w:rsid w:val="006C57BB"/>
    <w:rsid w:val="006C58A9"/>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8F1"/>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A99"/>
    <w:rsid w:val="00702D5A"/>
    <w:rsid w:val="00702EF7"/>
    <w:rsid w:val="007035E0"/>
    <w:rsid w:val="00703989"/>
    <w:rsid w:val="00703C10"/>
    <w:rsid w:val="00703D23"/>
    <w:rsid w:val="007042E9"/>
    <w:rsid w:val="00704A63"/>
    <w:rsid w:val="0070523D"/>
    <w:rsid w:val="007056C0"/>
    <w:rsid w:val="00705B8A"/>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C45"/>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3BF3"/>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A96"/>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3D87"/>
    <w:rsid w:val="00744776"/>
    <w:rsid w:val="00745399"/>
    <w:rsid w:val="00745540"/>
    <w:rsid w:val="00745C40"/>
    <w:rsid w:val="00745CA7"/>
    <w:rsid w:val="0074655A"/>
    <w:rsid w:val="00746857"/>
    <w:rsid w:val="007469B7"/>
    <w:rsid w:val="00746E5F"/>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0BBE"/>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154"/>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C69"/>
    <w:rsid w:val="00777DB8"/>
    <w:rsid w:val="00777E96"/>
    <w:rsid w:val="007802E4"/>
    <w:rsid w:val="007802F0"/>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4F2"/>
    <w:rsid w:val="007856C1"/>
    <w:rsid w:val="00785876"/>
    <w:rsid w:val="007858E2"/>
    <w:rsid w:val="007863C1"/>
    <w:rsid w:val="00786847"/>
    <w:rsid w:val="00786998"/>
    <w:rsid w:val="007869F4"/>
    <w:rsid w:val="00786CC4"/>
    <w:rsid w:val="00786D65"/>
    <w:rsid w:val="00786DF8"/>
    <w:rsid w:val="00787051"/>
    <w:rsid w:val="0078746A"/>
    <w:rsid w:val="00787626"/>
    <w:rsid w:val="00787ACC"/>
    <w:rsid w:val="00787B8C"/>
    <w:rsid w:val="00787D14"/>
    <w:rsid w:val="0079018D"/>
    <w:rsid w:val="00790450"/>
    <w:rsid w:val="0079063C"/>
    <w:rsid w:val="007908CA"/>
    <w:rsid w:val="0079097A"/>
    <w:rsid w:val="00790D2E"/>
    <w:rsid w:val="00790D86"/>
    <w:rsid w:val="00791155"/>
    <w:rsid w:val="00791624"/>
    <w:rsid w:val="0079174C"/>
    <w:rsid w:val="00791A00"/>
    <w:rsid w:val="00791A4F"/>
    <w:rsid w:val="00791BF8"/>
    <w:rsid w:val="00791DBA"/>
    <w:rsid w:val="00791F7D"/>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B7E"/>
    <w:rsid w:val="00795CC8"/>
    <w:rsid w:val="007962F1"/>
    <w:rsid w:val="0079656A"/>
    <w:rsid w:val="00796971"/>
    <w:rsid w:val="00796D86"/>
    <w:rsid w:val="00796F15"/>
    <w:rsid w:val="0079708F"/>
    <w:rsid w:val="007970BF"/>
    <w:rsid w:val="0079741E"/>
    <w:rsid w:val="007A0253"/>
    <w:rsid w:val="007A02F1"/>
    <w:rsid w:val="007A0CAB"/>
    <w:rsid w:val="007A1058"/>
    <w:rsid w:val="007A12A2"/>
    <w:rsid w:val="007A138F"/>
    <w:rsid w:val="007A1640"/>
    <w:rsid w:val="007A17AC"/>
    <w:rsid w:val="007A18BA"/>
    <w:rsid w:val="007A1C66"/>
    <w:rsid w:val="007A209E"/>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925"/>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CC3"/>
    <w:rsid w:val="007C4DAD"/>
    <w:rsid w:val="007C4E9F"/>
    <w:rsid w:val="007C501D"/>
    <w:rsid w:val="007C531D"/>
    <w:rsid w:val="007C5391"/>
    <w:rsid w:val="007C56D0"/>
    <w:rsid w:val="007C5830"/>
    <w:rsid w:val="007C5AB4"/>
    <w:rsid w:val="007C5DB8"/>
    <w:rsid w:val="007C6CA2"/>
    <w:rsid w:val="007C6CC8"/>
    <w:rsid w:val="007C7140"/>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016"/>
    <w:rsid w:val="007D72B9"/>
    <w:rsid w:val="007D7439"/>
    <w:rsid w:val="007E0130"/>
    <w:rsid w:val="007E037D"/>
    <w:rsid w:val="007E04B7"/>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4C"/>
    <w:rsid w:val="007E5AAF"/>
    <w:rsid w:val="007E5AC2"/>
    <w:rsid w:val="007E5B6A"/>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AC2"/>
    <w:rsid w:val="007F1B17"/>
    <w:rsid w:val="007F1EE1"/>
    <w:rsid w:val="007F1F18"/>
    <w:rsid w:val="007F2076"/>
    <w:rsid w:val="007F2221"/>
    <w:rsid w:val="007F223A"/>
    <w:rsid w:val="007F2676"/>
    <w:rsid w:val="007F26B6"/>
    <w:rsid w:val="007F2781"/>
    <w:rsid w:val="007F27AD"/>
    <w:rsid w:val="007F2845"/>
    <w:rsid w:val="007F2BB4"/>
    <w:rsid w:val="007F31A3"/>
    <w:rsid w:val="007F3477"/>
    <w:rsid w:val="007F3741"/>
    <w:rsid w:val="007F3CD7"/>
    <w:rsid w:val="007F40AA"/>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3B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58B6"/>
    <w:rsid w:val="00816257"/>
    <w:rsid w:val="00816415"/>
    <w:rsid w:val="0081659D"/>
    <w:rsid w:val="00816B55"/>
    <w:rsid w:val="008177F6"/>
    <w:rsid w:val="00817CCE"/>
    <w:rsid w:val="00817E98"/>
    <w:rsid w:val="00820007"/>
    <w:rsid w:val="00820C31"/>
    <w:rsid w:val="00820DB7"/>
    <w:rsid w:val="00820DC7"/>
    <w:rsid w:val="00820E83"/>
    <w:rsid w:val="00820FFB"/>
    <w:rsid w:val="008214D1"/>
    <w:rsid w:val="00821697"/>
    <w:rsid w:val="00821698"/>
    <w:rsid w:val="008218E9"/>
    <w:rsid w:val="0082217B"/>
    <w:rsid w:val="008221FE"/>
    <w:rsid w:val="008222CC"/>
    <w:rsid w:val="008222F3"/>
    <w:rsid w:val="00822A09"/>
    <w:rsid w:val="00822BF5"/>
    <w:rsid w:val="00822CAF"/>
    <w:rsid w:val="00823194"/>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4E95"/>
    <w:rsid w:val="00835259"/>
    <w:rsid w:val="008358C4"/>
    <w:rsid w:val="008359D8"/>
    <w:rsid w:val="00835C21"/>
    <w:rsid w:val="00835FB4"/>
    <w:rsid w:val="00836122"/>
    <w:rsid w:val="00836318"/>
    <w:rsid w:val="008363A8"/>
    <w:rsid w:val="008363DA"/>
    <w:rsid w:val="00836843"/>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493"/>
    <w:rsid w:val="0084353E"/>
    <w:rsid w:val="0084371C"/>
    <w:rsid w:val="00843A7A"/>
    <w:rsid w:val="00843B37"/>
    <w:rsid w:val="00843B5E"/>
    <w:rsid w:val="00843D5F"/>
    <w:rsid w:val="00843DDF"/>
    <w:rsid w:val="00843EA2"/>
    <w:rsid w:val="00844130"/>
    <w:rsid w:val="0084479A"/>
    <w:rsid w:val="008447F5"/>
    <w:rsid w:val="00845426"/>
    <w:rsid w:val="0084561F"/>
    <w:rsid w:val="00845B54"/>
    <w:rsid w:val="00845E55"/>
    <w:rsid w:val="00845E9B"/>
    <w:rsid w:val="00846259"/>
    <w:rsid w:val="00846292"/>
    <w:rsid w:val="00847099"/>
    <w:rsid w:val="0084725B"/>
    <w:rsid w:val="0084735F"/>
    <w:rsid w:val="00847885"/>
    <w:rsid w:val="008500A2"/>
    <w:rsid w:val="00850266"/>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1B"/>
    <w:rsid w:val="00854132"/>
    <w:rsid w:val="00854133"/>
    <w:rsid w:val="008541D0"/>
    <w:rsid w:val="00854526"/>
    <w:rsid w:val="00854553"/>
    <w:rsid w:val="00854CC7"/>
    <w:rsid w:val="00854E1B"/>
    <w:rsid w:val="00854E95"/>
    <w:rsid w:val="00855163"/>
    <w:rsid w:val="00855A13"/>
    <w:rsid w:val="00855B4B"/>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5E1"/>
    <w:rsid w:val="00860827"/>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E64"/>
    <w:rsid w:val="00865F42"/>
    <w:rsid w:val="00866114"/>
    <w:rsid w:val="0086658C"/>
    <w:rsid w:val="00866A11"/>
    <w:rsid w:val="00866CB4"/>
    <w:rsid w:val="00867186"/>
    <w:rsid w:val="00867651"/>
    <w:rsid w:val="00867E5C"/>
    <w:rsid w:val="00867EC2"/>
    <w:rsid w:val="00870993"/>
    <w:rsid w:val="00870B52"/>
    <w:rsid w:val="00870D04"/>
    <w:rsid w:val="00870EA4"/>
    <w:rsid w:val="0087119E"/>
    <w:rsid w:val="0087121B"/>
    <w:rsid w:val="008714B6"/>
    <w:rsid w:val="008714DB"/>
    <w:rsid w:val="00871503"/>
    <w:rsid w:val="00871E1D"/>
    <w:rsid w:val="00871F27"/>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BCA"/>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88"/>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2AD3"/>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7A4"/>
    <w:rsid w:val="008B2A4E"/>
    <w:rsid w:val="008B2EA6"/>
    <w:rsid w:val="008B351D"/>
    <w:rsid w:val="008B35E5"/>
    <w:rsid w:val="008B381C"/>
    <w:rsid w:val="008B3AD5"/>
    <w:rsid w:val="008B3B51"/>
    <w:rsid w:val="008B4057"/>
    <w:rsid w:val="008B40E6"/>
    <w:rsid w:val="008B4145"/>
    <w:rsid w:val="008B454F"/>
    <w:rsid w:val="008B45CE"/>
    <w:rsid w:val="008B4A1D"/>
    <w:rsid w:val="008B4AE2"/>
    <w:rsid w:val="008B4CAC"/>
    <w:rsid w:val="008B5290"/>
    <w:rsid w:val="008B5829"/>
    <w:rsid w:val="008B5909"/>
    <w:rsid w:val="008B5967"/>
    <w:rsid w:val="008B6065"/>
    <w:rsid w:val="008B674C"/>
    <w:rsid w:val="008B683B"/>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204"/>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0CB0"/>
    <w:rsid w:val="008D0F6C"/>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93F"/>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1B3"/>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2E9B"/>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06F"/>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439"/>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0AD"/>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3FF0"/>
    <w:rsid w:val="00914B03"/>
    <w:rsid w:val="00914D49"/>
    <w:rsid w:val="0091531F"/>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4C7D"/>
    <w:rsid w:val="009250A8"/>
    <w:rsid w:val="009251C8"/>
    <w:rsid w:val="00925827"/>
    <w:rsid w:val="009259B6"/>
    <w:rsid w:val="00925A66"/>
    <w:rsid w:val="00925BE6"/>
    <w:rsid w:val="00925CA9"/>
    <w:rsid w:val="00925D9F"/>
    <w:rsid w:val="00925F2C"/>
    <w:rsid w:val="00926452"/>
    <w:rsid w:val="00926603"/>
    <w:rsid w:val="00926645"/>
    <w:rsid w:val="00926789"/>
    <w:rsid w:val="0092688F"/>
    <w:rsid w:val="00926E02"/>
    <w:rsid w:val="00926F00"/>
    <w:rsid w:val="00926F61"/>
    <w:rsid w:val="009270F8"/>
    <w:rsid w:val="00927596"/>
    <w:rsid w:val="009277A2"/>
    <w:rsid w:val="00927807"/>
    <w:rsid w:val="00927E1E"/>
    <w:rsid w:val="009300A9"/>
    <w:rsid w:val="0093018F"/>
    <w:rsid w:val="009303D6"/>
    <w:rsid w:val="00930879"/>
    <w:rsid w:val="009309E2"/>
    <w:rsid w:val="00930A2F"/>
    <w:rsid w:val="00930AE5"/>
    <w:rsid w:val="00930E53"/>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4D6"/>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101"/>
    <w:rsid w:val="0094756B"/>
    <w:rsid w:val="009478BC"/>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333"/>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745"/>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77B"/>
    <w:rsid w:val="00974C40"/>
    <w:rsid w:val="00975119"/>
    <w:rsid w:val="0097697F"/>
    <w:rsid w:val="00976A6C"/>
    <w:rsid w:val="00976F04"/>
    <w:rsid w:val="00976F45"/>
    <w:rsid w:val="0097727E"/>
    <w:rsid w:val="009775E9"/>
    <w:rsid w:val="009777E1"/>
    <w:rsid w:val="009777F4"/>
    <w:rsid w:val="00977AD8"/>
    <w:rsid w:val="00977AFF"/>
    <w:rsid w:val="00977B6C"/>
    <w:rsid w:val="00977E96"/>
    <w:rsid w:val="0098021B"/>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C6B"/>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3A5C"/>
    <w:rsid w:val="00993FB3"/>
    <w:rsid w:val="009946C3"/>
    <w:rsid w:val="00994BCA"/>
    <w:rsid w:val="0099593C"/>
    <w:rsid w:val="00995A73"/>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789"/>
    <w:rsid w:val="009A3F0F"/>
    <w:rsid w:val="009A410B"/>
    <w:rsid w:val="009A4818"/>
    <w:rsid w:val="009A4860"/>
    <w:rsid w:val="009A495D"/>
    <w:rsid w:val="009A4EBC"/>
    <w:rsid w:val="009A5011"/>
    <w:rsid w:val="009A50F6"/>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48E"/>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ECE"/>
    <w:rsid w:val="009C3F32"/>
    <w:rsid w:val="009C441F"/>
    <w:rsid w:val="009C44CD"/>
    <w:rsid w:val="009C483F"/>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6A"/>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644"/>
    <w:rsid w:val="009D4CBC"/>
    <w:rsid w:val="009D4D7C"/>
    <w:rsid w:val="009D4E71"/>
    <w:rsid w:val="009D50F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6FC"/>
    <w:rsid w:val="009E199A"/>
    <w:rsid w:val="009E1B19"/>
    <w:rsid w:val="009E28B5"/>
    <w:rsid w:val="009E31A3"/>
    <w:rsid w:val="009E35FE"/>
    <w:rsid w:val="009E3CD1"/>
    <w:rsid w:val="009E3D89"/>
    <w:rsid w:val="009E3EA0"/>
    <w:rsid w:val="009E482A"/>
    <w:rsid w:val="009E492E"/>
    <w:rsid w:val="009E4949"/>
    <w:rsid w:val="009E5008"/>
    <w:rsid w:val="009E54BA"/>
    <w:rsid w:val="009E5988"/>
    <w:rsid w:val="009E5A84"/>
    <w:rsid w:val="009E5AF5"/>
    <w:rsid w:val="009E5B3E"/>
    <w:rsid w:val="009E5D89"/>
    <w:rsid w:val="009E5EB5"/>
    <w:rsid w:val="009E623F"/>
    <w:rsid w:val="009E62D5"/>
    <w:rsid w:val="009E66E6"/>
    <w:rsid w:val="009E6BD8"/>
    <w:rsid w:val="009E73DC"/>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B0"/>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2715"/>
    <w:rsid w:val="00A23069"/>
    <w:rsid w:val="00A23195"/>
    <w:rsid w:val="00A238BD"/>
    <w:rsid w:val="00A23EC3"/>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59F6"/>
    <w:rsid w:val="00A3692B"/>
    <w:rsid w:val="00A3702C"/>
    <w:rsid w:val="00A37322"/>
    <w:rsid w:val="00A37381"/>
    <w:rsid w:val="00A375FD"/>
    <w:rsid w:val="00A37641"/>
    <w:rsid w:val="00A377D8"/>
    <w:rsid w:val="00A37864"/>
    <w:rsid w:val="00A40678"/>
    <w:rsid w:val="00A40A6F"/>
    <w:rsid w:val="00A40B38"/>
    <w:rsid w:val="00A4120B"/>
    <w:rsid w:val="00A416FF"/>
    <w:rsid w:val="00A41A9D"/>
    <w:rsid w:val="00A4254E"/>
    <w:rsid w:val="00A42939"/>
    <w:rsid w:val="00A429E6"/>
    <w:rsid w:val="00A42A7D"/>
    <w:rsid w:val="00A42A88"/>
    <w:rsid w:val="00A42D07"/>
    <w:rsid w:val="00A435FA"/>
    <w:rsid w:val="00A43703"/>
    <w:rsid w:val="00A439DF"/>
    <w:rsid w:val="00A43D85"/>
    <w:rsid w:val="00A43F66"/>
    <w:rsid w:val="00A450C0"/>
    <w:rsid w:val="00A45468"/>
    <w:rsid w:val="00A45529"/>
    <w:rsid w:val="00A455F8"/>
    <w:rsid w:val="00A45650"/>
    <w:rsid w:val="00A459BA"/>
    <w:rsid w:val="00A4620A"/>
    <w:rsid w:val="00A46859"/>
    <w:rsid w:val="00A46F8C"/>
    <w:rsid w:val="00A474C9"/>
    <w:rsid w:val="00A4791B"/>
    <w:rsid w:val="00A47B26"/>
    <w:rsid w:val="00A47B39"/>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963"/>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18"/>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A39"/>
    <w:rsid w:val="00A72B7B"/>
    <w:rsid w:val="00A72C27"/>
    <w:rsid w:val="00A72F0F"/>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1E64"/>
    <w:rsid w:val="00A8224A"/>
    <w:rsid w:val="00A82E9F"/>
    <w:rsid w:val="00A830CD"/>
    <w:rsid w:val="00A836FC"/>
    <w:rsid w:val="00A8459C"/>
    <w:rsid w:val="00A84805"/>
    <w:rsid w:val="00A858C5"/>
    <w:rsid w:val="00A85AAF"/>
    <w:rsid w:val="00A86EA7"/>
    <w:rsid w:val="00A87449"/>
    <w:rsid w:val="00A87C53"/>
    <w:rsid w:val="00A90270"/>
    <w:rsid w:val="00A9027A"/>
    <w:rsid w:val="00A91244"/>
    <w:rsid w:val="00A9139D"/>
    <w:rsid w:val="00A91AA1"/>
    <w:rsid w:val="00A92776"/>
    <w:rsid w:val="00A928B5"/>
    <w:rsid w:val="00A92997"/>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18E"/>
    <w:rsid w:val="00A96299"/>
    <w:rsid w:val="00A964AD"/>
    <w:rsid w:val="00A96621"/>
    <w:rsid w:val="00A96872"/>
    <w:rsid w:val="00A96F78"/>
    <w:rsid w:val="00A97589"/>
    <w:rsid w:val="00A97BEC"/>
    <w:rsid w:val="00AA1087"/>
    <w:rsid w:val="00AA141C"/>
    <w:rsid w:val="00AA1838"/>
    <w:rsid w:val="00AA19FF"/>
    <w:rsid w:val="00AA1AA8"/>
    <w:rsid w:val="00AA20DB"/>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3BC7"/>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AB5"/>
    <w:rsid w:val="00AD0E92"/>
    <w:rsid w:val="00AD12B7"/>
    <w:rsid w:val="00AD14C4"/>
    <w:rsid w:val="00AD15CC"/>
    <w:rsid w:val="00AD165F"/>
    <w:rsid w:val="00AD2395"/>
    <w:rsid w:val="00AD25AF"/>
    <w:rsid w:val="00AD2794"/>
    <w:rsid w:val="00AD2DC5"/>
    <w:rsid w:val="00AD2EE3"/>
    <w:rsid w:val="00AD302B"/>
    <w:rsid w:val="00AD3246"/>
    <w:rsid w:val="00AD32DA"/>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8A"/>
    <w:rsid w:val="00AD64C1"/>
    <w:rsid w:val="00AD6935"/>
    <w:rsid w:val="00AD69FF"/>
    <w:rsid w:val="00AD6F67"/>
    <w:rsid w:val="00AD6FC8"/>
    <w:rsid w:val="00AD702B"/>
    <w:rsid w:val="00AD72E6"/>
    <w:rsid w:val="00AD7311"/>
    <w:rsid w:val="00AD7C95"/>
    <w:rsid w:val="00AE0693"/>
    <w:rsid w:val="00AE0960"/>
    <w:rsid w:val="00AE0CF2"/>
    <w:rsid w:val="00AE0D40"/>
    <w:rsid w:val="00AE10DA"/>
    <w:rsid w:val="00AE1257"/>
    <w:rsid w:val="00AE1498"/>
    <w:rsid w:val="00AE1D7F"/>
    <w:rsid w:val="00AE1F29"/>
    <w:rsid w:val="00AE2078"/>
    <w:rsid w:val="00AE2E3E"/>
    <w:rsid w:val="00AE3551"/>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B07"/>
    <w:rsid w:val="00AF3DB6"/>
    <w:rsid w:val="00AF3F7B"/>
    <w:rsid w:val="00AF42B4"/>
    <w:rsid w:val="00AF43C9"/>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BD6"/>
    <w:rsid w:val="00AF6C08"/>
    <w:rsid w:val="00AF6E8A"/>
    <w:rsid w:val="00AF71D9"/>
    <w:rsid w:val="00AF7213"/>
    <w:rsid w:val="00AF72FD"/>
    <w:rsid w:val="00AF741A"/>
    <w:rsid w:val="00AF77E9"/>
    <w:rsid w:val="00AF7D92"/>
    <w:rsid w:val="00B0023C"/>
    <w:rsid w:val="00B00693"/>
    <w:rsid w:val="00B00D95"/>
    <w:rsid w:val="00B00EC2"/>
    <w:rsid w:val="00B011CC"/>
    <w:rsid w:val="00B01A0B"/>
    <w:rsid w:val="00B01B5B"/>
    <w:rsid w:val="00B01D47"/>
    <w:rsid w:val="00B0258D"/>
    <w:rsid w:val="00B029F5"/>
    <w:rsid w:val="00B03248"/>
    <w:rsid w:val="00B03787"/>
    <w:rsid w:val="00B037BF"/>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22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B31"/>
    <w:rsid w:val="00B15B32"/>
    <w:rsid w:val="00B15B89"/>
    <w:rsid w:val="00B166B9"/>
    <w:rsid w:val="00B1746F"/>
    <w:rsid w:val="00B175B1"/>
    <w:rsid w:val="00B17A19"/>
    <w:rsid w:val="00B17B3B"/>
    <w:rsid w:val="00B17EA8"/>
    <w:rsid w:val="00B20519"/>
    <w:rsid w:val="00B20725"/>
    <w:rsid w:val="00B20B7E"/>
    <w:rsid w:val="00B20B94"/>
    <w:rsid w:val="00B20E6F"/>
    <w:rsid w:val="00B21351"/>
    <w:rsid w:val="00B21A6F"/>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0DC"/>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406"/>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A01"/>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0DDC"/>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14"/>
    <w:rsid w:val="00B66888"/>
    <w:rsid w:val="00B677B7"/>
    <w:rsid w:val="00B67805"/>
    <w:rsid w:val="00B67F1D"/>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1FF3"/>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99"/>
    <w:rsid w:val="00B85BCA"/>
    <w:rsid w:val="00B85E6C"/>
    <w:rsid w:val="00B86166"/>
    <w:rsid w:val="00B869D0"/>
    <w:rsid w:val="00B869DF"/>
    <w:rsid w:val="00B873F2"/>
    <w:rsid w:val="00B876E7"/>
    <w:rsid w:val="00B87A9F"/>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104"/>
    <w:rsid w:val="00B9785C"/>
    <w:rsid w:val="00B97A2C"/>
    <w:rsid w:val="00B97CA3"/>
    <w:rsid w:val="00BA0626"/>
    <w:rsid w:val="00BA09FC"/>
    <w:rsid w:val="00BA0D3B"/>
    <w:rsid w:val="00BA0D49"/>
    <w:rsid w:val="00BA1001"/>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E33"/>
    <w:rsid w:val="00BB1FDA"/>
    <w:rsid w:val="00BB22A6"/>
    <w:rsid w:val="00BB39D1"/>
    <w:rsid w:val="00BB3C13"/>
    <w:rsid w:val="00BB3C51"/>
    <w:rsid w:val="00BB3DF6"/>
    <w:rsid w:val="00BB3E2B"/>
    <w:rsid w:val="00BB46A3"/>
    <w:rsid w:val="00BB480F"/>
    <w:rsid w:val="00BB4A65"/>
    <w:rsid w:val="00BB4C3C"/>
    <w:rsid w:val="00BB4F80"/>
    <w:rsid w:val="00BB5043"/>
    <w:rsid w:val="00BB5175"/>
    <w:rsid w:val="00BB538C"/>
    <w:rsid w:val="00BB5D1C"/>
    <w:rsid w:val="00BB5DFB"/>
    <w:rsid w:val="00BB6552"/>
    <w:rsid w:val="00BB65B2"/>
    <w:rsid w:val="00BB6B9B"/>
    <w:rsid w:val="00BB73C6"/>
    <w:rsid w:val="00BB754F"/>
    <w:rsid w:val="00BB7795"/>
    <w:rsid w:val="00BB7DDF"/>
    <w:rsid w:val="00BB7DEB"/>
    <w:rsid w:val="00BC0405"/>
    <w:rsid w:val="00BC078A"/>
    <w:rsid w:val="00BC07D4"/>
    <w:rsid w:val="00BC09C7"/>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33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1D2"/>
    <w:rsid w:val="00BD35FF"/>
    <w:rsid w:val="00BD3BAA"/>
    <w:rsid w:val="00BD3E68"/>
    <w:rsid w:val="00BD43B6"/>
    <w:rsid w:val="00BD4EB4"/>
    <w:rsid w:val="00BD520C"/>
    <w:rsid w:val="00BD5760"/>
    <w:rsid w:val="00BD598A"/>
    <w:rsid w:val="00BD5E3F"/>
    <w:rsid w:val="00BD657C"/>
    <w:rsid w:val="00BD65C4"/>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6C2"/>
    <w:rsid w:val="00BF3C0D"/>
    <w:rsid w:val="00BF3D9D"/>
    <w:rsid w:val="00BF3FC8"/>
    <w:rsid w:val="00BF4037"/>
    <w:rsid w:val="00BF425A"/>
    <w:rsid w:val="00BF46C6"/>
    <w:rsid w:val="00BF4E0C"/>
    <w:rsid w:val="00BF500F"/>
    <w:rsid w:val="00BF50D4"/>
    <w:rsid w:val="00BF6D77"/>
    <w:rsid w:val="00BF7032"/>
    <w:rsid w:val="00BF711C"/>
    <w:rsid w:val="00BF7C74"/>
    <w:rsid w:val="00C0028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758"/>
    <w:rsid w:val="00C13821"/>
    <w:rsid w:val="00C138C0"/>
    <w:rsid w:val="00C13927"/>
    <w:rsid w:val="00C14164"/>
    <w:rsid w:val="00C14280"/>
    <w:rsid w:val="00C142D7"/>
    <w:rsid w:val="00C1431C"/>
    <w:rsid w:val="00C14518"/>
    <w:rsid w:val="00C1547B"/>
    <w:rsid w:val="00C15CF2"/>
    <w:rsid w:val="00C15D8E"/>
    <w:rsid w:val="00C16072"/>
    <w:rsid w:val="00C16204"/>
    <w:rsid w:val="00C16432"/>
    <w:rsid w:val="00C16887"/>
    <w:rsid w:val="00C16BDF"/>
    <w:rsid w:val="00C16C46"/>
    <w:rsid w:val="00C16FE0"/>
    <w:rsid w:val="00C17012"/>
    <w:rsid w:val="00C17205"/>
    <w:rsid w:val="00C178FB"/>
    <w:rsid w:val="00C17C1F"/>
    <w:rsid w:val="00C2048C"/>
    <w:rsid w:val="00C20800"/>
    <w:rsid w:val="00C20822"/>
    <w:rsid w:val="00C20A3A"/>
    <w:rsid w:val="00C20B61"/>
    <w:rsid w:val="00C20E53"/>
    <w:rsid w:val="00C21091"/>
    <w:rsid w:val="00C213E2"/>
    <w:rsid w:val="00C21444"/>
    <w:rsid w:val="00C214B4"/>
    <w:rsid w:val="00C21A57"/>
    <w:rsid w:val="00C21EB5"/>
    <w:rsid w:val="00C220B5"/>
    <w:rsid w:val="00C2253E"/>
    <w:rsid w:val="00C22B28"/>
    <w:rsid w:val="00C22B5A"/>
    <w:rsid w:val="00C24077"/>
    <w:rsid w:val="00C2479D"/>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C38"/>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590"/>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6B6"/>
    <w:rsid w:val="00C47D3E"/>
    <w:rsid w:val="00C50A4E"/>
    <w:rsid w:val="00C50CE4"/>
    <w:rsid w:val="00C50D5F"/>
    <w:rsid w:val="00C50FF0"/>
    <w:rsid w:val="00C51152"/>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57D03"/>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E9F"/>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74"/>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C92"/>
    <w:rsid w:val="00C73E0C"/>
    <w:rsid w:val="00C74421"/>
    <w:rsid w:val="00C7511D"/>
    <w:rsid w:val="00C7542D"/>
    <w:rsid w:val="00C7547A"/>
    <w:rsid w:val="00C754E1"/>
    <w:rsid w:val="00C7560E"/>
    <w:rsid w:val="00C75939"/>
    <w:rsid w:val="00C75F2F"/>
    <w:rsid w:val="00C75FDB"/>
    <w:rsid w:val="00C75FEE"/>
    <w:rsid w:val="00C763B0"/>
    <w:rsid w:val="00C76F1D"/>
    <w:rsid w:val="00C77202"/>
    <w:rsid w:val="00C7764F"/>
    <w:rsid w:val="00C77D26"/>
    <w:rsid w:val="00C77E41"/>
    <w:rsid w:val="00C80269"/>
    <w:rsid w:val="00C807A4"/>
    <w:rsid w:val="00C8099A"/>
    <w:rsid w:val="00C80BDF"/>
    <w:rsid w:val="00C80CEF"/>
    <w:rsid w:val="00C80D7A"/>
    <w:rsid w:val="00C80DEC"/>
    <w:rsid w:val="00C80E97"/>
    <w:rsid w:val="00C81025"/>
    <w:rsid w:val="00C81632"/>
    <w:rsid w:val="00C816D5"/>
    <w:rsid w:val="00C81769"/>
    <w:rsid w:val="00C81795"/>
    <w:rsid w:val="00C81BD2"/>
    <w:rsid w:val="00C8220D"/>
    <w:rsid w:val="00C82633"/>
    <w:rsid w:val="00C82C82"/>
    <w:rsid w:val="00C83430"/>
    <w:rsid w:val="00C8346E"/>
    <w:rsid w:val="00C8396A"/>
    <w:rsid w:val="00C83D08"/>
    <w:rsid w:val="00C83FA7"/>
    <w:rsid w:val="00C84483"/>
    <w:rsid w:val="00C8454D"/>
    <w:rsid w:val="00C84D39"/>
    <w:rsid w:val="00C84D5A"/>
    <w:rsid w:val="00C84E53"/>
    <w:rsid w:val="00C85277"/>
    <w:rsid w:val="00C8545A"/>
    <w:rsid w:val="00C8562B"/>
    <w:rsid w:val="00C85AF6"/>
    <w:rsid w:val="00C85B9D"/>
    <w:rsid w:val="00C85CB9"/>
    <w:rsid w:val="00C85D76"/>
    <w:rsid w:val="00C86051"/>
    <w:rsid w:val="00C863C2"/>
    <w:rsid w:val="00C864B8"/>
    <w:rsid w:val="00C869A3"/>
    <w:rsid w:val="00C86DAB"/>
    <w:rsid w:val="00C871C5"/>
    <w:rsid w:val="00C873AC"/>
    <w:rsid w:val="00C876AA"/>
    <w:rsid w:val="00C87F8C"/>
    <w:rsid w:val="00C906C6"/>
    <w:rsid w:val="00C90CA1"/>
    <w:rsid w:val="00C90DCC"/>
    <w:rsid w:val="00C91DB5"/>
    <w:rsid w:val="00C91F8C"/>
    <w:rsid w:val="00C921EE"/>
    <w:rsid w:val="00C9270C"/>
    <w:rsid w:val="00C928C8"/>
    <w:rsid w:val="00C92BC7"/>
    <w:rsid w:val="00C92E01"/>
    <w:rsid w:val="00C92F94"/>
    <w:rsid w:val="00C9306C"/>
    <w:rsid w:val="00C93462"/>
    <w:rsid w:val="00C934D6"/>
    <w:rsid w:val="00C939B9"/>
    <w:rsid w:val="00C93A2E"/>
    <w:rsid w:val="00C93B05"/>
    <w:rsid w:val="00C93BA4"/>
    <w:rsid w:val="00C9433D"/>
    <w:rsid w:val="00C94384"/>
    <w:rsid w:val="00C94A34"/>
    <w:rsid w:val="00C94C2B"/>
    <w:rsid w:val="00C94FBA"/>
    <w:rsid w:val="00C95249"/>
    <w:rsid w:val="00C958A9"/>
    <w:rsid w:val="00C95CD4"/>
    <w:rsid w:val="00C95E9E"/>
    <w:rsid w:val="00C96860"/>
    <w:rsid w:val="00C96F79"/>
    <w:rsid w:val="00C97061"/>
    <w:rsid w:val="00C97146"/>
    <w:rsid w:val="00C971D9"/>
    <w:rsid w:val="00C97A6D"/>
    <w:rsid w:val="00C97CF9"/>
    <w:rsid w:val="00C97D5C"/>
    <w:rsid w:val="00C97F56"/>
    <w:rsid w:val="00CA0642"/>
    <w:rsid w:val="00CA094F"/>
    <w:rsid w:val="00CA09A5"/>
    <w:rsid w:val="00CA0F6E"/>
    <w:rsid w:val="00CA0F76"/>
    <w:rsid w:val="00CA17DD"/>
    <w:rsid w:val="00CA1863"/>
    <w:rsid w:val="00CA192A"/>
    <w:rsid w:val="00CA1CC7"/>
    <w:rsid w:val="00CA1E92"/>
    <w:rsid w:val="00CA2162"/>
    <w:rsid w:val="00CA266F"/>
    <w:rsid w:val="00CA26CE"/>
    <w:rsid w:val="00CA26EB"/>
    <w:rsid w:val="00CA283B"/>
    <w:rsid w:val="00CA2A78"/>
    <w:rsid w:val="00CA32D3"/>
    <w:rsid w:val="00CA33CF"/>
    <w:rsid w:val="00CA391D"/>
    <w:rsid w:val="00CA3ACD"/>
    <w:rsid w:val="00CA3D9C"/>
    <w:rsid w:val="00CA4185"/>
    <w:rsid w:val="00CA431B"/>
    <w:rsid w:val="00CA4918"/>
    <w:rsid w:val="00CA4BCB"/>
    <w:rsid w:val="00CA4F75"/>
    <w:rsid w:val="00CA4F8B"/>
    <w:rsid w:val="00CA518F"/>
    <w:rsid w:val="00CA519F"/>
    <w:rsid w:val="00CA5470"/>
    <w:rsid w:val="00CA5513"/>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997"/>
    <w:rsid w:val="00CB6F29"/>
    <w:rsid w:val="00CB7121"/>
    <w:rsid w:val="00CB71F8"/>
    <w:rsid w:val="00CB7447"/>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EE"/>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285"/>
    <w:rsid w:val="00CF6460"/>
    <w:rsid w:val="00CF68CD"/>
    <w:rsid w:val="00CF6942"/>
    <w:rsid w:val="00CF6CA7"/>
    <w:rsid w:val="00CF6EF3"/>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1D1"/>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3C4B"/>
    <w:rsid w:val="00D2412F"/>
    <w:rsid w:val="00D242DA"/>
    <w:rsid w:val="00D242E0"/>
    <w:rsid w:val="00D246EA"/>
    <w:rsid w:val="00D247CB"/>
    <w:rsid w:val="00D25951"/>
    <w:rsid w:val="00D261EB"/>
    <w:rsid w:val="00D26213"/>
    <w:rsid w:val="00D26448"/>
    <w:rsid w:val="00D264CE"/>
    <w:rsid w:val="00D26670"/>
    <w:rsid w:val="00D26D35"/>
    <w:rsid w:val="00D27137"/>
    <w:rsid w:val="00D275CA"/>
    <w:rsid w:val="00D27A3B"/>
    <w:rsid w:val="00D27B8B"/>
    <w:rsid w:val="00D27BA6"/>
    <w:rsid w:val="00D3086D"/>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5EE3"/>
    <w:rsid w:val="00D360E0"/>
    <w:rsid w:val="00D36439"/>
    <w:rsid w:val="00D36830"/>
    <w:rsid w:val="00D36926"/>
    <w:rsid w:val="00D37397"/>
    <w:rsid w:val="00D376B1"/>
    <w:rsid w:val="00D376F7"/>
    <w:rsid w:val="00D378F8"/>
    <w:rsid w:val="00D37B56"/>
    <w:rsid w:val="00D37D72"/>
    <w:rsid w:val="00D37DDE"/>
    <w:rsid w:val="00D404FF"/>
    <w:rsid w:val="00D40C04"/>
    <w:rsid w:val="00D41004"/>
    <w:rsid w:val="00D414EC"/>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56"/>
    <w:rsid w:val="00D453BF"/>
    <w:rsid w:val="00D45B7D"/>
    <w:rsid w:val="00D46111"/>
    <w:rsid w:val="00D4686C"/>
    <w:rsid w:val="00D46E13"/>
    <w:rsid w:val="00D4723F"/>
    <w:rsid w:val="00D47370"/>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1ED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67F3F"/>
    <w:rsid w:val="00D700BA"/>
    <w:rsid w:val="00D700C4"/>
    <w:rsid w:val="00D7021B"/>
    <w:rsid w:val="00D7073E"/>
    <w:rsid w:val="00D70A48"/>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082"/>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1A8"/>
    <w:rsid w:val="00D918F4"/>
    <w:rsid w:val="00D91A6D"/>
    <w:rsid w:val="00D91D3A"/>
    <w:rsid w:val="00D92020"/>
    <w:rsid w:val="00D9236D"/>
    <w:rsid w:val="00D9238F"/>
    <w:rsid w:val="00D924C3"/>
    <w:rsid w:val="00D92D34"/>
    <w:rsid w:val="00D92E4B"/>
    <w:rsid w:val="00D92EFB"/>
    <w:rsid w:val="00D92F64"/>
    <w:rsid w:val="00D930E1"/>
    <w:rsid w:val="00D933AE"/>
    <w:rsid w:val="00D9366F"/>
    <w:rsid w:val="00D93722"/>
    <w:rsid w:val="00D93762"/>
    <w:rsid w:val="00D93D63"/>
    <w:rsid w:val="00D9415C"/>
    <w:rsid w:val="00D942CC"/>
    <w:rsid w:val="00D94636"/>
    <w:rsid w:val="00D9474D"/>
    <w:rsid w:val="00D94ADE"/>
    <w:rsid w:val="00D94D87"/>
    <w:rsid w:val="00D94F14"/>
    <w:rsid w:val="00D95068"/>
    <w:rsid w:val="00D950A5"/>
    <w:rsid w:val="00D95531"/>
    <w:rsid w:val="00D95A49"/>
    <w:rsid w:val="00D95BDD"/>
    <w:rsid w:val="00D95E62"/>
    <w:rsid w:val="00D962D1"/>
    <w:rsid w:val="00D962DC"/>
    <w:rsid w:val="00D9648D"/>
    <w:rsid w:val="00D96E0A"/>
    <w:rsid w:val="00D96EA3"/>
    <w:rsid w:val="00D96F7A"/>
    <w:rsid w:val="00D972E3"/>
    <w:rsid w:val="00D97BB5"/>
    <w:rsid w:val="00D97CC7"/>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DC"/>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71F"/>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41A"/>
    <w:rsid w:val="00DD2979"/>
    <w:rsid w:val="00DD2E3E"/>
    <w:rsid w:val="00DD3029"/>
    <w:rsid w:val="00DD3D0D"/>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303"/>
    <w:rsid w:val="00E028BD"/>
    <w:rsid w:val="00E02E5B"/>
    <w:rsid w:val="00E031BB"/>
    <w:rsid w:val="00E037B2"/>
    <w:rsid w:val="00E03BCF"/>
    <w:rsid w:val="00E0424A"/>
    <w:rsid w:val="00E0520E"/>
    <w:rsid w:val="00E0533F"/>
    <w:rsid w:val="00E0576C"/>
    <w:rsid w:val="00E0578F"/>
    <w:rsid w:val="00E05C5B"/>
    <w:rsid w:val="00E0606A"/>
    <w:rsid w:val="00E0620B"/>
    <w:rsid w:val="00E0626B"/>
    <w:rsid w:val="00E0628A"/>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56A4"/>
    <w:rsid w:val="00E16463"/>
    <w:rsid w:val="00E16685"/>
    <w:rsid w:val="00E16793"/>
    <w:rsid w:val="00E16E9B"/>
    <w:rsid w:val="00E16F6D"/>
    <w:rsid w:val="00E176C3"/>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DC4"/>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911"/>
    <w:rsid w:val="00E4492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379"/>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8F"/>
    <w:rsid w:val="00E603F3"/>
    <w:rsid w:val="00E604B9"/>
    <w:rsid w:val="00E604C4"/>
    <w:rsid w:val="00E605E5"/>
    <w:rsid w:val="00E60809"/>
    <w:rsid w:val="00E60878"/>
    <w:rsid w:val="00E60991"/>
    <w:rsid w:val="00E60D7F"/>
    <w:rsid w:val="00E61300"/>
    <w:rsid w:val="00E614F2"/>
    <w:rsid w:val="00E6153D"/>
    <w:rsid w:val="00E61900"/>
    <w:rsid w:val="00E61FD2"/>
    <w:rsid w:val="00E62309"/>
    <w:rsid w:val="00E62F1D"/>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19F"/>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5DB"/>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0FE"/>
    <w:rsid w:val="00E923D1"/>
    <w:rsid w:val="00E9263B"/>
    <w:rsid w:val="00E9298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2B5"/>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AAC"/>
    <w:rsid w:val="00EA7AE7"/>
    <w:rsid w:val="00EA7CDE"/>
    <w:rsid w:val="00EA7F4C"/>
    <w:rsid w:val="00EB01C7"/>
    <w:rsid w:val="00EB041A"/>
    <w:rsid w:val="00EB0761"/>
    <w:rsid w:val="00EB1227"/>
    <w:rsid w:val="00EB1940"/>
    <w:rsid w:val="00EB1C3F"/>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137"/>
    <w:rsid w:val="00EC06D6"/>
    <w:rsid w:val="00EC0998"/>
    <w:rsid w:val="00EC0B65"/>
    <w:rsid w:val="00EC0BD7"/>
    <w:rsid w:val="00EC1302"/>
    <w:rsid w:val="00EC14B0"/>
    <w:rsid w:val="00EC16AF"/>
    <w:rsid w:val="00EC175D"/>
    <w:rsid w:val="00EC1C86"/>
    <w:rsid w:val="00EC204E"/>
    <w:rsid w:val="00EC2285"/>
    <w:rsid w:val="00EC249E"/>
    <w:rsid w:val="00EC2CFF"/>
    <w:rsid w:val="00EC2F55"/>
    <w:rsid w:val="00EC3B42"/>
    <w:rsid w:val="00EC440C"/>
    <w:rsid w:val="00EC4ADA"/>
    <w:rsid w:val="00EC4D33"/>
    <w:rsid w:val="00EC4D47"/>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1B4B"/>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59ED"/>
    <w:rsid w:val="00ED60ED"/>
    <w:rsid w:val="00ED61E6"/>
    <w:rsid w:val="00ED6307"/>
    <w:rsid w:val="00ED634B"/>
    <w:rsid w:val="00ED65AE"/>
    <w:rsid w:val="00ED68DC"/>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4EA"/>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0D9"/>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46C"/>
    <w:rsid w:val="00F10680"/>
    <w:rsid w:val="00F10767"/>
    <w:rsid w:val="00F10CB9"/>
    <w:rsid w:val="00F10E08"/>
    <w:rsid w:val="00F110D5"/>
    <w:rsid w:val="00F11639"/>
    <w:rsid w:val="00F1165B"/>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76B"/>
    <w:rsid w:val="00F158EB"/>
    <w:rsid w:val="00F15E7B"/>
    <w:rsid w:val="00F16739"/>
    <w:rsid w:val="00F1681E"/>
    <w:rsid w:val="00F16906"/>
    <w:rsid w:val="00F16B16"/>
    <w:rsid w:val="00F16DE2"/>
    <w:rsid w:val="00F16F3C"/>
    <w:rsid w:val="00F179FD"/>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2A8"/>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1"/>
    <w:rsid w:val="00F27C15"/>
    <w:rsid w:val="00F27FA6"/>
    <w:rsid w:val="00F30235"/>
    <w:rsid w:val="00F305CD"/>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F33"/>
    <w:rsid w:val="00F376C1"/>
    <w:rsid w:val="00F37972"/>
    <w:rsid w:val="00F37F00"/>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CCC"/>
    <w:rsid w:val="00F53F50"/>
    <w:rsid w:val="00F54405"/>
    <w:rsid w:val="00F54A03"/>
    <w:rsid w:val="00F54B6D"/>
    <w:rsid w:val="00F5511B"/>
    <w:rsid w:val="00F5588F"/>
    <w:rsid w:val="00F55A3B"/>
    <w:rsid w:val="00F560FE"/>
    <w:rsid w:val="00F56D10"/>
    <w:rsid w:val="00F56FDA"/>
    <w:rsid w:val="00F570AA"/>
    <w:rsid w:val="00F5730F"/>
    <w:rsid w:val="00F6020D"/>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02C"/>
    <w:rsid w:val="00F621F6"/>
    <w:rsid w:val="00F62286"/>
    <w:rsid w:val="00F623B1"/>
    <w:rsid w:val="00F62859"/>
    <w:rsid w:val="00F62FF4"/>
    <w:rsid w:val="00F63197"/>
    <w:rsid w:val="00F634BC"/>
    <w:rsid w:val="00F63A64"/>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6FD6"/>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2D33"/>
    <w:rsid w:val="00F83110"/>
    <w:rsid w:val="00F83370"/>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21"/>
    <w:rsid w:val="00F91D53"/>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923"/>
    <w:rsid w:val="00FA2C70"/>
    <w:rsid w:val="00FA2F86"/>
    <w:rsid w:val="00FA3599"/>
    <w:rsid w:val="00FA362E"/>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5F89"/>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460"/>
    <w:rsid w:val="00FB0669"/>
    <w:rsid w:val="00FB0826"/>
    <w:rsid w:val="00FB09C2"/>
    <w:rsid w:val="00FB0A7C"/>
    <w:rsid w:val="00FB115E"/>
    <w:rsid w:val="00FB15D9"/>
    <w:rsid w:val="00FB1982"/>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178"/>
    <w:rsid w:val="00FC07F4"/>
    <w:rsid w:val="00FC0F53"/>
    <w:rsid w:val="00FC1BEC"/>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97F"/>
    <w:rsid w:val="00FC7C2D"/>
    <w:rsid w:val="00FD0D70"/>
    <w:rsid w:val="00FD0E1B"/>
    <w:rsid w:val="00FD12F7"/>
    <w:rsid w:val="00FD1442"/>
    <w:rsid w:val="00FD1465"/>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A44"/>
    <w:rsid w:val="00FE0CA7"/>
    <w:rsid w:val="00FE101F"/>
    <w:rsid w:val="00FE1086"/>
    <w:rsid w:val="00FE1142"/>
    <w:rsid w:val="00FE13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817"/>
    <w:rsid w:val="00FF0964"/>
    <w:rsid w:val="00FF0B2E"/>
    <w:rsid w:val="00FF0DCB"/>
    <w:rsid w:val="00FF11F8"/>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3DD6"/>
    <w:rsid w:val="00FF526F"/>
    <w:rsid w:val="00FF5817"/>
    <w:rsid w:val="00FF5A6B"/>
    <w:rsid w:val="00FF5E09"/>
    <w:rsid w:val="00FF6671"/>
    <w:rsid w:val="00FF6822"/>
    <w:rsid w:val="00FF6940"/>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64708B1"/>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3E488B0-0A4A-480C-A3D6-88E87843D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3BD"/>
    <w:rPr>
      <w:rFonts w:ascii="Times New Roman" w:hAnsi="Times New Roman"/>
      <w:sz w:val="22"/>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7F1AC2"/>
    <w:pPr>
      <w:numPr>
        <w:ilvl w:val="1"/>
      </w:numPr>
      <w:pBdr>
        <w:top w:val="none" w:sz="0" w:space="0" w:color="auto"/>
      </w:pBdr>
      <w:ind w:left="431" w:hanging="431"/>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F1AC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4709924">
      <w:bodyDiv w:val="1"/>
      <w:marLeft w:val="0"/>
      <w:marRight w:val="0"/>
      <w:marTop w:val="0"/>
      <w:marBottom w:val="0"/>
      <w:divBdr>
        <w:top w:val="none" w:sz="0" w:space="0" w:color="auto"/>
        <w:left w:val="none" w:sz="0" w:space="0" w:color="auto"/>
        <w:bottom w:val="none" w:sz="0" w:space="0" w:color="auto"/>
        <w:right w:val="none" w:sz="0" w:space="0" w:color="auto"/>
      </w:divBdr>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30403918">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332188">
      <w:bodyDiv w:val="1"/>
      <w:marLeft w:val="0"/>
      <w:marRight w:val="0"/>
      <w:marTop w:val="0"/>
      <w:marBottom w:val="0"/>
      <w:divBdr>
        <w:top w:val="none" w:sz="0" w:space="0" w:color="auto"/>
        <w:left w:val="none" w:sz="0" w:space="0" w:color="auto"/>
        <w:bottom w:val="none" w:sz="0" w:space="0" w:color="auto"/>
        <w:right w:val="none" w:sz="0" w:space="0" w:color="auto"/>
      </w:divBdr>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9184853">
      <w:bodyDiv w:val="1"/>
      <w:marLeft w:val="0"/>
      <w:marRight w:val="0"/>
      <w:marTop w:val="0"/>
      <w:marBottom w:val="0"/>
      <w:divBdr>
        <w:top w:val="none" w:sz="0" w:space="0" w:color="auto"/>
        <w:left w:val="none" w:sz="0" w:space="0" w:color="auto"/>
        <w:bottom w:val="none" w:sz="0" w:space="0" w:color="auto"/>
        <w:right w:val="none" w:sz="0" w:space="0" w:color="auto"/>
      </w:divBdr>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3506036">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2076095">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5519196">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F7F87B9A-FA91-4037-A067-D8BD8D8D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1696</TotalTime>
  <Pages>3</Pages>
  <Words>1094</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cp:lastModifiedBy>
  <cp:revision>364</cp:revision>
  <cp:lastPrinted>2020-10-15T11:51:00Z</cp:lastPrinted>
  <dcterms:created xsi:type="dcterms:W3CDTF">2025-02-06T23:25:00Z</dcterms:created>
  <dcterms:modified xsi:type="dcterms:W3CDTF">2025-05-09T06:35:00Z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